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82559" w14:textId="7F8C92CE" w:rsidR="00AA6F4D" w:rsidRPr="00BB212B" w:rsidRDefault="00A15348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Local Government Finance Policy</w:t>
      </w:r>
    </w:p>
    <w:p w14:paraId="10BCA3F6" w14:textId="77777777" w:rsidR="00A15348" w:rsidRDefault="00A15348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548255A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547F6D">
        <w:rPr>
          <w:rFonts w:ascii="Arial" w:hAnsi="Arial" w:cs="Arial"/>
          <w:b/>
          <w:szCs w:val="22"/>
        </w:rPr>
        <w:t xml:space="preserve"> </w:t>
      </w:r>
    </w:p>
    <w:p w14:paraId="4EE8D57B" w14:textId="77777777" w:rsidR="00A15348" w:rsidRPr="0021114E" w:rsidRDefault="00A15348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03BC297" w14:textId="77777777" w:rsidR="00A15348" w:rsidRPr="0021114E" w:rsidRDefault="00A15348" w:rsidP="00A15348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>For discussion and direction</w:t>
      </w:r>
      <w:r>
        <w:rPr>
          <w:rFonts w:ascii="Arial" w:hAnsi="Arial" w:cs="Arial"/>
          <w:szCs w:val="22"/>
        </w:rPr>
        <w:t>.</w:t>
      </w:r>
    </w:p>
    <w:p w14:paraId="0F4CD6FF" w14:textId="63AC335F" w:rsidR="00A15348" w:rsidRPr="0021114E" w:rsidRDefault="00A15348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548255E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4548255F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60" w14:textId="6FA4F717" w:rsidR="00E02F99" w:rsidRDefault="00075472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This papers updates Leadership Board on the </w:t>
      </w:r>
      <w:r w:rsidR="00BE14B6">
        <w:rPr>
          <w:rFonts w:ascii="Arial" w:hAnsi="Arial" w:cs="Arial"/>
          <w:szCs w:val="22"/>
        </w:rPr>
        <w:t xml:space="preserve">local government </w:t>
      </w:r>
      <w:r>
        <w:rPr>
          <w:rFonts w:ascii="Arial" w:hAnsi="Arial" w:cs="Arial"/>
          <w:szCs w:val="22"/>
        </w:rPr>
        <w:t xml:space="preserve">finance priority and seeks </w:t>
      </w:r>
      <w:r w:rsidR="000266D7">
        <w:rPr>
          <w:rFonts w:ascii="Arial" w:hAnsi="Arial" w:cs="Arial"/>
          <w:szCs w:val="22"/>
        </w:rPr>
        <w:t xml:space="preserve">a steer </w:t>
      </w:r>
      <w:r>
        <w:rPr>
          <w:rFonts w:ascii="Arial" w:hAnsi="Arial" w:cs="Arial"/>
          <w:szCs w:val="22"/>
        </w:rPr>
        <w:t>on the future development of this work.</w:t>
      </w:r>
    </w:p>
    <w:p w14:paraId="45482563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4548256D" w14:textId="77777777">
        <w:tc>
          <w:tcPr>
            <w:tcW w:w="9157" w:type="dxa"/>
          </w:tcPr>
          <w:p w14:paraId="45482564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5482565" w14:textId="25ED99DD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45482566" w14:textId="77777777" w:rsid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45482567" w14:textId="496FDDFC" w:rsidR="00075472" w:rsidRPr="0021114E" w:rsidRDefault="00075472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LGA Leadership Board provide</w:t>
            </w:r>
            <w:r w:rsidR="00A15348">
              <w:rPr>
                <w:rFonts w:ascii="Arial" w:hAnsi="Arial" w:cs="Arial"/>
                <w:szCs w:val="22"/>
              </w:rPr>
              <w:t>s</w:t>
            </w:r>
            <w:r>
              <w:rPr>
                <w:rFonts w:ascii="Arial" w:hAnsi="Arial" w:cs="Arial"/>
                <w:szCs w:val="22"/>
              </w:rPr>
              <w:t xml:space="preserve"> a steer on the finance work being undertaken by Resources Portfolio.</w:t>
            </w:r>
          </w:p>
          <w:p w14:paraId="45482568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45482569" w14:textId="158D4574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  <w:bookmarkStart w:id="0" w:name="_GoBack"/>
            <w:bookmarkEnd w:id="0"/>
          </w:p>
          <w:p w14:paraId="4548256A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548256B" w14:textId="3398EDB2" w:rsidR="00075472" w:rsidRPr="0021114E" w:rsidRDefault="00075472" w:rsidP="00075472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off</w:t>
            </w:r>
            <w:r w:rsidR="00A15348">
              <w:rPr>
                <w:rFonts w:ascii="Arial" w:hAnsi="Arial" w:cs="Arial"/>
                <w:szCs w:val="22"/>
              </w:rPr>
              <w:t>icers proceed as directed by Members</w:t>
            </w:r>
            <w:r w:rsidR="000266D7">
              <w:rPr>
                <w:rFonts w:ascii="Arial" w:hAnsi="Arial" w:cs="Arial"/>
                <w:szCs w:val="22"/>
              </w:rPr>
              <w:t>.</w:t>
            </w:r>
          </w:p>
          <w:p w14:paraId="4548256C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548256E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6F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70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7"/>
        <w:gridCol w:w="6304"/>
      </w:tblGrid>
      <w:tr w:rsidR="00CC0245" w:rsidRPr="0021114E" w14:paraId="45482573" w14:textId="77777777" w:rsidTr="008D332D">
        <w:tc>
          <w:tcPr>
            <w:tcW w:w="2802" w:type="dxa"/>
          </w:tcPr>
          <w:p w14:paraId="45482571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45482572" w14:textId="77777777" w:rsidR="00CC0245" w:rsidRPr="0021114E" w:rsidRDefault="00547F6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Nicola Morton</w:t>
            </w:r>
          </w:p>
        </w:tc>
      </w:tr>
      <w:tr w:rsidR="00C9258A" w:rsidRPr="0021114E" w14:paraId="45482576" w14:textId="77777777" w:rsidTr="008D332D">
        <w:tc>
          <w:tcPr>
            <w:tcW w:w="2802" w:type="dxa"/>
          </w:tcPr>
          <w:p w14:paraId="45482574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45482575" w14:textId="77777777" w:rsidR="00C9258A" w:rsidRPr="0021114E" w:rsidRDefault="00547F6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Local Government Finance</w:t>
            </w:r>
          </w:p>
        </w:tc>
      </w:tr>
      <w:tr w:rsidR="00CC0245" w:rsidRPr="0021114E" w14:paraId="45482579" w14:textId="77777777" w:rsidTr="008D332D">
        <w:tc>
          <w:tcPr>
            <w:tcW w:w="2802" w:type="dxa"/>
          </w:tcPr>
          <w:p w14:paraId="45482577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45482578" w14:textId="77777777" w:rsidR="00CC0245" w:rsidRPr="0021114E" w:rsidRDefault="00C54E9C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020 7664 3197</w:t>
            </w:r>
          </w:p>
        </w:tc>
      </w:tr>
      <w:tr w:rsidR="00CC0245" w:rsidRPr="0021114E" w14:paraId="4548257D" w14:textId="77777777" w:rsidTr="006137EA">
        <w:trPr>
          <w:trHeight w:val="507"/>
        </w:trPr>
        <w:tc>
          <w:tcPr>
            <w:tcW w:w="2802" w:type="dxa"/>
          </w:tcPr>
          <w:p w14:paraId="4548257A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4548257B" w14:textId="77777777" w:rsidR="00547F6D" w:rsidRDefault="00B33CC6" w:rsidP="00547F6D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FA38FE" w:rsidRPr="00015599">
                <w:rPr>
                  <w:rStyle w:val="Hyperlink"/>
                  <w:rFonts w:ascii="Arial" w:hAnsi="Arial" w:cs="Arial"/>
                  <w:szCs w:val="22"/>
                </w:rPr>
                <w:t>nicola.morton@local.gov.uk</w:t>
              </w:r>
            </w:hyperlink>
          </w:p>
          <w:p w14:paraId="4548257C" w14:textId="77777777" w:rsidR="001A07F1" w:rsidRPr="0021114E" w:rsidRDefault="001A07F1" w:rsidP="00547F6D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14:paraId="4548257E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7F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45482580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11743364" w14:textId="77777777" w:rsidR="00A15348" w:rsidRPr="00BB212B" w:rsidRDefault="00A15348" w:rsidP="00A15348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3" w:name="MainHeading2"/>
      <w:bookmarkEnd w:id="3"/>
      <w:r>
        <w:rPr>
          <w:rFonts w:ascii="Arial" w:hAnsi="Arial" w:cs="Arial"/>
          <w:sz w:val="28"/>
          <w:szCs w:val="28"/>
        </w:rPr>
        <w:lastRenderedPageBreak/>
        <w:t>Local Government Finance Policy</w:t>
      </w:r>
    </w:p>
    <w:p w14:paraId="45482582" w14:textId="77777777" w:rsidR="0021114E" w:rsidRPr="00B75090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5482583" w14:textId="77777777" w:rsidR="00A05560" w:rsidRPr="00B75090" w:rsidRDefault="00A055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b/>
          <w:szCs w:val="22"/>
        </w:rPr>
        <w:t>Background</w:t>
      </w:r>
    </w:p>
    <w:p w14:paraId="45482584" w14:textId="77777777" w:rsidR="00075472" w:rsidRPr="00B75090" w:rsidRDefault="00075472" w:rsidP="000A7FC2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45482587" w14:textId="30D2230C" w:rsidR="00075472" w:rsidRPr="00B75090" w:rsidRDefault="00075472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At its meeting o</w:t>
      </w:r>
      <w:r w:rsidR="00201635" w:rsidRPr="00B75090">
        <w:rPr>
          <w:rFonts w:ascii="Arial" w:hAnsi="Arial" w:cs="Arial"/>
          <w:szCs w:val="22"/>
        </w:rPr>
        <w:t xml:space="preserve">n 9 October 2015, </w:t>
      </w:r>
      <w:r w:rsidR="00C77CD7">
        <w:rPr>
          <w:rFonts w:ascii="Arial" w:hAnsi="Arial" w:cs="Arial"/>
          <w:szCs w:val="22"/>
        </w:rPr>
        <w:t xml:space="preserve">the </w:t>
      </w:r>
      <w:r w:rsidR="00201635" w:rsidRPr="00B75090">
        <w:rPr>
          <w:rFonts w:ascii="Arial" w:hAnsi="Arial" w:cs="Arial"/>
          <w:szCs w:val="22"/>
        </w:rPr>
        <w:t xml:space="preserve">Resources Portfolio agreed the local government finance work programme </w:t>
      </w:r>
      <w:r w:rsidR="00EF2886" w:rsidRPr="00B75090">
        <w:rPr>
          <w:rFonts w:ascii="Arial" w:hAnsi="Arial" w:cs="Arial"/>
          <w:szCs w:val="22"/>
        </w:rPr>
        <w:t xml:space="preserve">for 2015/16 </w:t>
      </w:r>
      <w:r w:rsidR="00C50025" w:rsidRPr="00B75090">
        <w:rPr>
          <w:rFonts w:ascii="Arial" w:hAnsi="Arial" w:cs="Arial"/>
          <w:szCs w:val="22"/>
        </w:rPr>
        <w:t>which include</w:t>
      </w:r>
      <w:r w:rsidR="00BE14B6" w:rsidRPr="00B75090">
        <w:rPr>
          <w:rFonts w:ascii="Arial" w:hAnsi="Arial" w:cs="Arial"/>
          <w:szCs w:val="22"/>
        </w:rPr>
        <w:t>s</w:t>
      </w:r>
      <w:r w:rsidR="00C50025" w:rsidRPr="00B75090">
        <w:rPr>
          <w:rFonts w:ascii="Arial" w:hAnsi="Arial" w:cs="Arial"/>
          <w:szCs w:val="22"/>
        </w:rPr>
        <w:t xml:space="preserve"> </w:t>
      </w:r>
      <w:r w:rsidRPr="00B75090">
        <w:rPr>
          <w:rFonts w:ascii="Arial" w:hAnsi="Arial" w:cs="Arial"/>
          <w:szCs w:val="22"/>
        </w:rPr>
        <w:t xml:space="preserve">three </w:t>
      </w:r>
      <w:r w:rsidR="00201635" w:rsidRPr="00B75090">
        <w:rPr>
          <w:rFonts w:ascii="Arial" w:hAnsi="Arial" w:cs="Arial"/>
          <w:szCs w:val="22"/>
        </w:rPr>
        <w:t xml:space="preserve">key </w:t>
      </w:r>
      <w:r w:rsidRPr="00B75090">
        <w:rPr>
          <w:rFonts w:ascii="Arial" w:hAnsi="Arial" w:cs="Arial"/>
          <w:szCs w:val="22"/>
        </w:rPr>
        <w:t>strands of finance policy</w:t>
      </w:r>
      <w:r w:rsidR="001F77C6" w:rsidRPr="00B75090">
        <w:rPr>
          <w:rFonts w:ascii="Arial" w:hAnsi="Arial" w:cs="Arial"/>
          <w:szCs w:val="22"/>
        </w:rPr>
        <w:t xml:space="preserve"> work that meet the </w:t>
      </w:r>
      <w:r w:rsidR="00C77CD7">
        <w:rPr>
          <w:rFonts w:ascii="Arial" w:hAnsi="Arial" w:cs="Arial"/>
          <w:szCs w:val="22"/>
        </w:rPr>
        <w:t xml:space="preserve">cross cutting </w:t>
      </w:r>
      <w:r w:rsidR="001F77C6" w:rsidRPr="00B75090">
        <w:rPr>
          <w:rFonts w:ascii="Arial" w:hAnsi="Arial" w:cs="Arial"/>
          <w:szCs w:val="22"/>
        </w:rPr>
        <w:t>principles</w:t>
      </w:r>
      <w:r w:rsidRPr="00B75090">
        <w:rPr>
          <w:rFonts w:ascii="Arial" w:hAnsi="Arial" w:cs="Arial"/>
          <w:szCs w:val="22"/>
        </w:rPr>
        <w:t>: the</w:t>
      </w:r>
      <w:r w:rsidR="00201635" w:rsidRPr="00B75090">
        <w:rPr>
          <w:rFonts w:ascii="Arial" w:hAnsi="Arial" w:cs="Arial"/>
          <w:szCs w:val="22"/>
        </w:rPr>
        <w:t xml:space="preserve"> </w:t>
      </w:r>
      <w:r w:rsidR="00C50025" w:rsidRPr="00B75090">
        <w:rPr>
          <w:rFonts w:ascii="Arial" w:hAnsi="Arial" w:cs="Arial"/>
          <w:szCs w:val="22"/>
        </w:rPr>
        <w:t xml:space="preserve">LGA’s work on key set pieces including the </w:t>
      </w:r>
      <w:r w:rsidR="00201635" w:rsidRPr="00B75090">
        <w:rPr>
          <w:rFonts w:ascii="Arial" w:hAnsi="Arial" w:cs="Arial"/>
          <w:szCs w:val="22"/>
        </w:rPr>
        <w:t xml:space="preserve">Spending Review; the move to 100 per cent business rates retention; and </w:t>
      </w:r>
      <w:r w:rsidRPr="00B75090">
        <w:rPr>
          <w:rFonts w:ascii="Arial" w:hAnsi="Arial" w:cs="Arial"/>
          <w:szCs w:val="22"/>
        </w:rPr>
        <w:t>strategic finance</w:t>
      </w:r>
      <w:r w:rsidR="00201635" w:rsidRPr="00B75090">
        <w:rPr>
          <w:rFonts w:ascii="Arial" w:hAnsi="Arial" w:cs="Arial"/>
          <w:szCs w:val="22"/>
        </w:rPr>
        <w:t xml:space="preserve"> for infrastructure and growth.</w:t>
      </w:r>
      <w:r w:rsidR="00EB12A9" w:rsidRPr="00B75090">
        <w:rPr>
          <w:rFonts w:ascii="Arial" w:hAnsi="Arial" w:cs="Arial"/>
          <w:szCs w:val="22"/>
        </w:rPr>
        <w:t xml:space="preserve">  This </w:t>
      </w:r>
      <w:r w:rsidR="00C77CD7">
        <w:rPr>
          <w:rFonts w:ascii="Arial" w:hAnsi="Arial" w:cs="Arial"/>
          <w:szCs w:val="22"/>
        </w:rPr>
        <w:t>paper (and I</w:t>
      </w:r>
      <w:r w:rsidR="00EB12A9" w:rsidRPr="00B75090">
        <w:rPr>
          <w:rFonts w:ascii="Arial" w:hAnsi="Arial" w:cs="Arial"/>
          <w:szCs w:val="22"/>
        </w:rPr>
        <w:t xml:space="preserve">tem </w:t>
      </w:r>
      <w:r w:rsidR="00C77CD7">
        <w:rPr>
          <w:rFonts w:ascii="Arial" w:hAnsi="Arial" w:cs="Arial"/>
          <w:szCs w:val="22"/>
        </w:rPr>
        <w:t>2</w:t>
      </w:r>
      <w:r w:rsidR="00EB12A9" w:rsidRPr="00B75090">
        <w:rPr>
          <w:rFonts w:ascii="Arial" w:hAnsi="Arial" w:cs="Arial"/>
          <w:szCs w:val="22"/>
        </w:rPr>
        <w:t xml:space="preserve"> on the agenda) provides members of Leadership Board with an update on these</w:t>
      </w:r>
      <w:r w:rsidR="001F77C6" w:rsidRPr="00B75090">
        <w:rPr>
          <w:rFonts w:ascii="Arial" w:hAnsi="Arial" w:cs="Arial"/>
          <w:szCs w:val="22"/>
        </w:rPr>
        <w:t xml:space="preserve"> three</w:t>
      </w:r>
      <w:r w:rsidR="00EB12A9" w:rsidRPr="00B75090">
        <w:rPr>
          <w:rFonts w:ascii="Arial" w:hAnsi="Arial" w:cs="Arial"/>
          <w:szCs w:val="22"/>
        </w:rPr>
        <w:t xml:space="preserve"> work programmes and seeks a steer on the future development of this work.</w:t>
      </w:r>
    </w:p>
    <w:p w14:paraId="45482588" w14:textId="77777777" w:rsidR="001B353A" w:rsidRPr="00B75090" w:rsidRDefault="001B353A" w:rsidP="00EB12A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89" w14:textId="77777777" w:rsidR="0075436D" w:rsidRPr="00B75090" w:rsidRDefault="0075436D" w:rsidP="006256F4">
      <w:pPr>
        <w:pStyle w:val="ListParagraph"/>
        <w:ind w:left="360"/>
        <w:rPr>
          <w:rFonts w:ascii="Arial" w:hAnsi="Arial" w:cs="Arial"/>
          <w:b/>
          <w:bCs/>
          <w:szCs w:val="22"/>
        </w:rPr>
      </w:pPr>
      <w:r w:rsidRPr="00B75090">
        <w:rPr>
          <w:rFonts w:ascii="Arial" w:hAnsi="Arial" w:cs="Arial"/>
          <w:b/>
          <w:bCs/>
          <w:szCs w:val="22"/>
        </w:rPr>
        <w:t>Spending Review</w:t>
      </w:r>
    </w:p>
    <w:p w14:paraId="4548258A" w14:textId="77777777" w:rsidR="0075436D" w:rsidRPr="00B75090" w:rsidRDefault="0075436D" w:rsidP="0075436D">
      <w:pPr>
        <w:rPr>
          <w:rFonts w:ascii="Arial" w:hAnsi="Arial" w:cs="Arial"/>
          <w:b/>
          <w:bCs/>
          <w:szCs w:val="22"/>
        </w:rPr>
      </w:pPr>
    </w:p>
    <w:p w14:paraId="4548258B" w14:textId="314691B1" w:rsidR="0075436D" w:rsidRPr="00B75090" w:rsidRDefault="0055650E" w:rsidP="0055650E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In advance of the Spending Review and Autumn Statement 2015</w:t>
      </w:r>
      <w:r w:rsidR="00C77CD7">
        <w:rPr>
          <w:rFonts w:ascii="Arial" w:hAnsi="Arial" w:cs="Arial"/>
          <w:szCs w:val="22"/>
        </w:rPr>
        <w:t>,</w:t>
      </w:r>
      <w:r w:rsidRPr="00B75090">
        <w:rPr>
          <w:rFonts w:ascii="Arial" w:hAnsi="Arial" w:cs="Arial"/>
          <w:szCs w:val="22"/>
        </w:rPr>
        <w:t xml:space="preserve"> the LGA pu</w:t>
      </w:r>
      <w:r w:rsidR="00C77CD7">
        <w:rPr>
          <w:rFonts w:ascii="Arial" w:hAnsi="Arial" w:cs="Arial"/>
          <w:szCs w:val="22"/>
        </w:rPr>
        <w:t>blished four submissions to G</w:t>
      </w:r>
      <w:r w:rsidR="00BF788A" w:rsidRPr="00B75090">
        <w:rPr>
          <w:rFonts w:ascii="Arial" w:hAnsi="Arial" w:cs="Arial"/>
          <w:szCs w:val="22"/>
        </w:rPr>
        <w:t>overnment</w:t>
      </w:r>
      <w:r w:rsidRPr="00B75090">
        <w:rPr>
          <w:rFonts w:ascii="Arial" w:hAnsi="Arial" w:cs="Arial"/>
          <w:szCs w:val="22"/>
        </w:rPr>
        <w:t xml:space="preserve">.  Our lobbying </w:t>
      </w:r>
      <w:r w:rsidR="00BF788A" w:rsidRPr="00B75090">
        <w:rPr>
          <w:rFonts w:ascii="Arial" w:hAnsi="Arial" w:cs="Arial"/>
          <w:szCs w:val="22"/>
        </w:rPr>
        <w:t xml:space="preserve">and media </w:t>
      </w:r>
      <w:r w:rsidRPr="00B75090">
        <w:rPr>
          <w:rFonts w:ascii="Arial" w:hAnsi="Arial" w:cs="Arial"/>
          <w:szCs w:val="22"/>
        </w:rPr>
        <w:t>work</w:t>
      </w:r>
      <w:r w:rsidR="00BF788A" w:rsidRPr="00B75090">
        <w:rPr>
          <w:rFonts w:ascii="Arial" w:hAnsi="Arial" w:cs="Arial"/>
          <w:szCs w:val="22"/>
        </w:rPr>
        <w:t>,</w:t>
      </w:r>
      <w:r w:rsidRPr="00B75090">
        <w:rPr>
          <w:rFonts w:ascii="Arial" w:hAnsi="Arial" w:cs="Arial"/>
          <w:szCs w:val="22"/>
        </w:rPr>
        <w:t xml:space="preserve"> in preparation for the </w:t>
      </w:r>
      <w:r w:rsidR="00C77CD7">
        <w:rPr>
          <w:rFonts w:ascii="Arial" w:hAnsi="Arial" w:cs="Arial"/>
          <w:szCs w:val="22"/>
        </w:rPr>
        <w:t>G</w:t>
      </w:r>
      <w:r w:rsidR="00BF788A" w:rsidRPr="00B75090">
        <w:rPr>
          <w:rFonts w:ascii="Arial" w:hAnsi="Arial" w:cs="Arial"/>
          <w:szCs w:val="22"/>
        </w:rPr>
        <w:t xml:space="preserve">overnment </w:t>
      </w:r>
      <w:r w:rsidRPr="00B75090">
        <w:rPr>
          <w:rFonts w:ascii="Arial" w:hAnsi="Arial" w:cs="Arial"/>
          <w:szCs w:val="22"/>
        </w:rPr>
        <w:t>announcement</w:t>
      </w:r>
      <w:r w:rsidR="00BF788A" w:rsidRPr="00B75090">
        <w:rPr>
          <w:rFonts w:ascii="Arial" w:hAnsi="Arial" w:cs="Arial"/>
          <w:szCs w:val="22"/>
        </w:rPr>
        <w:t>,</w:t>
      </w:r>
      <w:r w:rsidRPr="00B75090">
        <w:rPr>
          <w:rFonts w:ascii="Arial" w:hAnsi="Arial" w:cs="Arial"/>
          <w:szCs w:val="22"/>
        </w:rPr>
        <w:t xml:space="preserve"> began </w:t>
      </w:r>
      <w:r w:rsidR="00BF788A" w:rsidRPr="00B75090">
        <w:rPr>
          <w:rFonts w:ascii="Arial" w:hAnsi="Arial" w:cs="Arial"/>
          <w:szCs w:val="22"/>
        </w:rPr>
        <w:t>earlier in the year</w:t>
      </w:r>
      <w:r w:rsidRPr="00B75090">
        <w:rPr>
          <w:rFonts w:ascii="Arial" w:hAnsi="Arial" w:cs="Arial"/>
          <w:szCs w:val="22"/>
        </w:rPr>
        <w:t xml:space="preserve"> (</w:t>
      </w:r>
      <w:hyperlink r:id="rId15" w:history="1">
        <w:r w:rsidRPr="00B75090">
          <w:rPr>
            <w:rStyle w:val="Hyperlink"/>
            <w:rFonts w:ascii="Arial" w:hAnsi="Arial" w:cs="Arial"/>
            <w:szCs w:val="22"/>
          </w:rPr>
          <w:t>http://www.local.gov.uk/futurefunding</w:t>
        </w:r>
      </w:hyperlink>
      <w:r w:rsidRPr="00B75090">
        <w:rPr>
          <w:rFonts w:ascii="Arial" w:hAnsi="Arial" w:cs="Arial"/>
          <w:szCs w:val="22"/>
        </w:rPr>
        <w:t xml:space="preserve">).  </w:t>
      </w:r>
      <w:r w:rsidR="006E2B89" w:rsidRPr="00B75090">
        <w:rPr>
          <w:rFonts w:ascii="Arial" w:hAnsi="Arial" w:cs="Arial"/>
          <w:szCs w:val="22"/>
        </w:rPr>
        <w:t>An on</w:t>
      </w:r>
      <w:r w:rsidR="00C77CD7">
        <w:rPr>
          <w:rFonts w:ascii="Arial" w:hAnsi="Arial" w:cs="Arial"/>
          <w:szCs w:val="22"/>
        </w:rPr>
        <w:t>-</w:t>
      </w:r>
      <w:r w:rsidR="006E2B89" w:rsidRPr="00B75090">
        <w:rPr>
          <w:rFonts w:ascii="Arial" w:hAnsi="Arial" w:cs="Arial"/>
          <w:szCs w:val="22"/>
        </w:rPr>
        <w:t>the</w:t>
      </w:r>
      <w:r w:rsidR="00C77CD7">
        <w:rPr>
          <w:rFonts w:ascii="Arial" w:hAnsi="Arial" w:cs="Arial"/>
          <w:szCs w:val="22"/>
        </w:rPr>
        <w:t>-</w:t>
      </w:r>
      <w:r w:rsidR="006E2B89" w:rsidRPr="00B75090">
        <w:rPr>
          <w:rFonts w:ascii="Arial" w:hAnsi="Arial" w:cs="Arial"/>
          <w:szCs w:val="22"/>
        </w:rPr>
        <w:t xml:space="preserve">day briefing was </w:t>
      </w:r>
      <w:r w:rsidR="00BF788A" w:rsidRPr="00B75090">
        <w:rPr>
          <w:rFonts w:ascii="Arial" w:hAnsi="Arial" w:cs="Arial"/>
          <w:szCs w:val="22"/>
        </w:rPr>
        <w:t>produced</w:t>
      </w:r>
      <w:r w:rsidR="006E2B89" w:rsidRPr="00B75090">
        <w:rPr>
          <w:rFonts w:ascii="Arial" w:hAnsi="Arial" w:cs="Arial"/>
          <w:szCs w:val="22"/>
        </w:rPr>
        <w:t xml:space="preserve"> in response to the Chancellor’s </w:t>
      </w:r>
      <w:r w:rsidR="006256F4" w:rsidRPr="00B75090">
        <w:rPr>
          <w:rFonts w:ascii="Arial" w:hAnsi="Arial" w:cs="Arial"/>
          <w:szCs w:val="22"/>
        </w:rPr>
        <w:t>Spending Review and Autumn St</w:t>
      </w:r>
      <w:r w:rsidR="006E2B89" w:rsidRPr="00B75090">
        <w:rPr>
          <w:rFonts w:ascii="Arial" w:hAnsi="Arial" w:cs="Arial"/>
          <w:szCs w:val="22"/>
        </w:rPr>
        <w:t>atement on 25 November, and further briefings have been undertaken for different groups, including a technical briefing for the press on 27 November.</w:t>
      </w:r>
      <w:r w:rsidR="00AF7CBA" w:rsidRPr="00B75090">
        <w:rPr>
          <w:rFonts w:ascii="Arial" w:hAnsi="Arial" w:cs="Arial"/>
          <w:szCs w:val="22"/>
        </w:rPr>
        <w:t xml:space="preserve">  </w:t>
      </w:r>
      <w:r w:rsidR="0075436D" w:rsidRPr="00B75090">
        <w:rPr>
          <w:rFonts w:ascii="Arial" w:hAnsi="Arial" w:cs="Arial"/>
          <w:szCs w:val="22"/>
        </w:rPr>
        <w:t>Officers continue to analyse and prepare detailed responses to the announcements made in the Spending Review. For further information, please s</w:t>
      </w:r>
      <w:r w:rsidR="00C77CD7">
        <w:rPr>
          <w:rFonts w:ascii="Arial" w:hAnsi="Arial" w:cs="Arial"/>
          <w:szCs w:val="22"/>
        </w:rPr>
        <w:t>ee the Spending Review report (I</w:t>
      </w:r>
      <w:r w:rsidR="0075436D" w:rsidRPr="00B75090">
        <w:rPr>
          <w:rFonts w:ascii="Arial" w:hAnsi="Arial" w:cs="Arial"/>
          <w:szCs w:val="22"/>
        </w:rPr>
        <w:t xml:space="preserve">tem </w:t>
      </w:r>
      <w:r w:rsidR="00C77CD7">
        <w:rPr>
          <w:rFonts w:ascii="Arial" w:hAnsi="Arial" w:cs="Arial"/>
          <w:szCs w:val="22"/>
        </w:rPr>
        <w:t>2</w:t>
      </w:r>
      <w:r w:rsidR="0075436D" w:rsidRPr="00B75090">
        <w:rPr>
          <w:rFonts w:ascii="Arial" w:hAnsi="Arial" w:cs="Arial"/>
          <w:szCs w:val="22"/>
        </w:rPr>
        <w:t xml:space="preserve"> on the agenda)</w:t>
      </w:r>
      <w:r w:rsidR="00EB12A9" w:rsidRPr="00B75090">
        <w:rPr>
          <w:rFonts w:ascii="Arial" w:hAnsi="Arial" w:cs="Arial"/>
          <w:szCs w:val="22"/>
        </w:rPr>
        <w:t>.</w:t>
      </w:r>
    </w:p>
    <w:p w14:paraId="4548258C" w14:textId="77777777" w:rsidR="0075436D" w:rsidRPr="00B75090" w:rsidRDefault="0075436D" w:rsidP="0075436D">
      <w:pPr>
        <w:pStyle w:val="ListParagraph"/>
        <w:ind w:left="360"/>
        <w:rPr>
          <w:rFonts w:ascii="Arial" w:hAnsi="Arial" w:cs="Arial"/>
          <w:szCs w:val="22"/>
        </w:rPr>
      </w:pPr>
    </w:p>
    <w:p w14:paraId="4548258D" w14:textId="77777777" w:rsidR="00780634" w:rsidRPr="00B75090" w:rsidRDefault="005E5429" w:rsidP="006256F4">
      <w:pPr>
        <w:pStyle w:val="ListParagraph"/>
        <w:ind w:left="360"/>
        <w:rPr>
          <w:rFonts w:ascii="Arial" w:hAnsi="Arial" w:cs="Arial"/>
          <w:szCs w:val="22"/>
        </w:rPr>
      </w:pPr>
      <w:r w:rsidRPr="00B75090">
        <w:rPr>
          <w:rFonts w:ascii="Arial" w:hAnsi="Arial" w:cs="Arial"/>
          <w:b/>
          <w:szCs w:val="22"/>
        </w:rPr>
        <w:t>Business Rates</w:t>
      </w:r>
    </w:p>
    <w:p w14:paraId="4548258E" w14:textId="77777777" w:rsidR="00F5776E" w:rsidRPr="00B75090" w:rsidRDefault="00F5776E" w:rsidP="00E5299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8F" w14:textId="22AB2508" w:rsidR="00E52991" w:rsidRPr="00B75090" w:rsidRDefault="00E52991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On 5 October</w:t>
      </w:r>
      <w:r w:rsidR="00C77CD7">
        <w:rPr>
          <w:rFonts w:ascii="Arial" w:hAnsi="Arial" w:cs="Arial"/>
          <w:szCs w:val="22"/>
        </w:rPr>
        <w:t>,</w:t>
      </w:r>
      <w:r w:rsidRPr="00B75090">
        <w:rPr>
          <w:rFonts w:ascii="Arial" w:hAnsi="Arial" w:cs="Arial"/>
          <w:szCs w:val="22"/>
        </w:rPr>
        <w:t xml:space="preserve"> the Chancellor announced local gover</w:t>
      </w:r>
      <w:r w:rsidR="005870A7">
        <w:rPr>
          <w:rFonts w:ascii="Arial" w:hAnsi="Arial" w:cs="Arial"/>
          <w:szCs w:val="22"/>
        </w:rPr>
        <w:t>nment will be able to keep 100 per cent</w:t>
      </w:r>
      <w:r w:rsidRPr="00B75090">
        <w:rPr>
          <w:rFonts w:ascii="Arial" w:hAnsi="Arial" w:cs="Arial"/>
          <w:szCs w:val="22"/>
        </w:rPr>
        <w:t xml:space="preserve"> of business rates by </w:t>
      </w:r>
      <w:r w:rsidR="00244106" w:rsidRPr="00B75090">
        <w:rPr>
          <w:rFonts w:ascii="Arial" w:hAnsi="Arial" w:cs="Arial"/>
          <w:szCs w:val="22"/>
        </w:rPr>
        <w:t>the end of the Parliament</w:t>
      </w:r>
      <w:r w:rsidRPr="00B75090">
        <w:rPr>
          <w:rFonts w:ascii="Arial" w:hAnsi="Arial" w:cs="Arial"/>
          <w:szCs w:val="22"/>
        </w:rPr>
        <w:t>.</w:t>
      </w:r>
      <w:r w:rsidR="00244106" w:rsidRPr="00B75090">
        <w:rPr>
          <w:rFonts w:ascii="Arial" w:hAnsi="Arial" w:cs="Arial"/>
          <w:szCs w:val="22"/>
        </w:rPr>
        <w:t xml:space="preserve">  This was confirmed in the spending review.</w:t>
      </w:r>
      <w:r w:rsidRPr="00B75090">
        <w:rPr>
          <w:rFonts w:ascii="Arial" w:hAnsi="Arial" w:cs="Arial"/>
          <w:szCs w:val="22"/>
        </w:rPr>
        <w:t xml:space="preserve">  The main points in the statement</w:t>
      </w:r>
      <w:r w:rsidR="001F77C6" w:rsidRPr="00B75090">
        <w:rPr>
          <w:rFonts w:ascii="Arial" w:hAnsi="Arial" w:cs="Arial"/>
          <w:szCs w:val="22"/>
        </w:rPr>
        <w:t>s</w:t>
      </w:r>
      <w:r w:rsidRPr="00B75090">
        <w:rPr>
          <w:rFonts w:ascii="Arial" w:hAnsi="Arial" w:cs="Arial"/>
          <w:szCs w:val="22"/>
        </w:rPr>
        <w:t xml:space="preserve"> were:</w:t>
      </w:r>
    </w:p>
    <w:p w14:paraId="45482590" w14:textId="77777777" w:rsidR="00E52991" w:rsidRPr="00B75090" w:rsidRDefault="00E52991" w:rsidP="00E52991">
      <w:pPr>
        <w:rPr>
          <w:rFonts w:ascii="Arial" w:hAnsi="Arial" w:cs="Arial"/>
          <w:szCs w:val="22"/>
        </w:rPr>
      </w:pPr>
    </w:p>
    <w:p w14:paraId="45482591" w14:textId="2EE5C64A" w:rsidR="00E52991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Local government will keep all of the business rates they collect</w:t>
      </w:r>
      <w:r w:rsidR="005870A7">
        <w:rPr>
          <w:rFonts w:ascii="Arial" w:hAnsi="Arial" w:cs="Arial"/>
          <w:szCs w:val="22"/>
        </w:rPr>
        <w:t>.</w:t>
      </w:r>
    </w:p>
    <w:p w14:paraId="45482592" w14:textId="2E7EC2FC" w:rsidR="00E52991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Revenue Support Grant will be phased out</w:t>
      </w:r>
      <w:r w:rsidR="005870A7">
        <w:rPr>
          <w:rFonts w:ascii="Arial" w:hAnsi="Arial" w:cs="Arial"/>
          <w:szCs w:val="22"/>
        </w:rPr>
        <w:t>.</w:t>
      </w:r>
    </w:p>
    <w:p w14:paraId="45482593" w14:textId="1AAEF85A" w:rsidR="00D02BBD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The transfer will be fiscally neutral and local government will be required to take on new responsibilities.</w:t>
      </w:r>
      <w:r w:rsidR="006256F4" w:rsidRPr="00B75090">
        <w:rPr>
          <w:rFonts w:ascii="Arial" w:hAnsi="Arial" w:cs="Arial"/>
          <w:szCs w:val="22"/>
        </w:rPr>
        <w:t xml:space="preserve">  In the Spending Review the </w:t>
      </w:r>
      <w:r w:rsidR="005870A7">
        <w:rPr>
          <w:rFonts w:ascii="Arial" w:hAnsi="Arial" w:cs="Arial"/>
          <w:szCs w:val="22"/>
        </w:rPr>
        <w:t>G</w:t>
      </w:r>
      <w:r w:rsidR="006256F4" w:rsidRPr="00B75090">
        <w:rPr>
          <w:rFonts w:ascii="Arial" w:hAnsi="Arial" w:cs="Arial"/>
          <w:szCs w:val="22"/>
        </w:rPr>
        <w:t>overnment did not go into any detail on the transfers but did state they will consider transferring responsibility for funding the administration of Housing Benefit for pensioners</w:t>
      </w:r>
      <w:r w:rsidR="001F77C6" w:rsidRPr="00B75090">
        <w:rPr>
          <w:rFonts w:ascii="Arial" w:hAnsi="Arial" w:cs="Arial"/>
          <w:szCs w:val="22"/>
        </w:rPr>
        <w:t>,</w:t>
      </w:r>
      <w:r w:rsidR="006256F4" w:rsidRPr="00B75090">
        <w:rPr>
          <w:rFonts w:ascii="Arial" w:hAnsi="Arial" w:cs="Arial"/>
          <w:szCs w:val="22"/>
        </w:rPr>
        <w:t xml:space="preserve"> Transport for London’s capital projects and will also consult on options to transfer responsibility for funding public health. The</w:t>
      </w:r>
      <w:r w:rsidR="005870A7">
        <w:rPr>
          <w:rFonts w:ascii="Arial" w:hAnsi="Arial" w:cs="Arial"/>
          <w:szCs w:val="22"/>
        </w:rPr>
        <w:t xml:space="preserve"> G</w:t>
      </w:r>
      <w:r w:rsidR="006256F4" w:rsidRPr="00B75090">
        <w:rPr>
          <w:rFonts w:ascii="Arial" w:hAnsi="Arial" w:cs="Arial"/>
          <w:szCs w:val="22"/>
        </w:rPr>
        <w:t>overnment will consult on these and other additional responsibilities in 2016.</w:t>
      </w:r>
    </w:p>
    <w:p w14:paraId="45482594" w14:textId="7E6C1A72" w:rsidR="00E52991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All growth in r</w:t>
      </w:r>
      <w:r w:rsidR="005870A7">
        <w:rPr>
          <w:rFonts w:ascii="Arial" w:hAnsi="Arial" w:cs="Arial"/>
          <w:szCs w:val="22"/>
        </w:rPr>
        <w:t>evenue will be kept by councils.</w:t>
      </w:r>
    </w:p>
    <w:p w14:paraId="45482595" w14:textId="65F1B6BF" w:rsidR="00D02BBD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Councils will be able to reduce the business rate multiplier</w:t>
      </w:r>
      <w:r w:rsidR="005870A7">
        <w:rPr>
          <w:rFonts w:ascii="Arial" w:hAnsi="Arial" w:cs="Arial"/>
          <w:szCs w:val="22"/>
        </w:rPr>
        <w:t>.</w:t>
      </w:r>
    </w:p>
    <w:p w14:paraId="45482596" w14:textId="77777777" w:rsidR="00D02BBD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Areas with directly elected mayors will be able to add a premium</w:t>
      </w:r>
      <w:r w:rsidR="00244106" w:rsidRPr="00B75090">
        <w:rPr>
          <w:rFonts w:ascii="Arial" w:hAnsi="Arial" w:cs="Arial"/>
          <w:szCs w:val="22"/>
        </w:rPr>
        <w:t xml:space="preserve">, </w:t>
      </w:r>
      <w:r w:rsidRPr="00B75090">
        <w:rPr>
          <w:rFonts w:ascii="Arial" w:hAnsi="Arial" w:cs="Arial"/>
          <w:szCs w:val="22"/>
        </w:rPr>
        <w:t>with the consent of the business members of the Local Enterprise Partnershi</w:t>
      </w:r>
      <w:r w:rsidR="00BE14B6" w:rsidRPr="00B75090">
        <w:rPr>
          <w:rFonts w:ascii="Arial" w:hAnsi="Arial" w:cs="Arial"/>
          <w:szCs w:val="22"/>
        </w:rPr>
        <w:t>p, to pay for new infrastructure</w:t>
      </w:r>
      <w:r w:rsidRPr="00B75090">
        <w:rPr>
          <w:rFonts w:ascii="Arial" w:hAnsi="Arial" w:cs="Arial"/>
          <w:szCs w:val="22"/>
        </w:rPr>
        <w:t>.</w:t>
      </w:r>
    </w:p>
    <w:p w14:paraId="45482597" w14:textId="77777777" w:rsidR="00D02BBD" w:rsidRPr="00B75090" w:rsidRDefault="006256F4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E</w:t>
      </w:r>
      <w:r w:rsidR="00534044" w:rsidRPr="00B75090">
        <w:rPr>
          <w:rFonts w:ascii="Arial" w:hAnsi="Arial" w:cs="Arial"/>
          <w:szCs w:val="22"/>
        </w:rPr>
        <w:t>qualisation for need</w:t>
      </w:r>
      <w:r w:rsidR="00244106" w:rsidRPr="00B75090">
        <w:rPr>
          <w:rFonts w:ascii="Arial" w:hAnsi="Arial" w:cs="Arial"/>
          <w:szCs w:val="22"/>
        </w:rPr>
        <w:t xml:space="preserve"> (known as top-ups and tariffs)</w:t>
      </w:r>
      <w:r w:rsidR="00534044" w:rsidRPr="00B75090">
        <w:rPr>
          <w:rFonts w:ascii="Arial" w:hAnsi="Arial" w:cs="Arial"/>
          <w:szCs w:val="22"/>
        </w:rPr>
        <w:t xml:space="preserve"> will be part of the system and that they will consider ‘the responsiveness of the system to future changes in relative needs and resources whilst maintaining a strong incentive for authorities to grow their local economies’.</w:t>
      </w:r>
    </w:p>
    <w:p w14:paraId="45482598" w14:textId="6995B9FD" w:rsidR="00D02BBD" w:rsidRPr="00B75090" w:rsidRDefault="00534044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 xml:space="preserve">The </w:t>
      </w:r>
      <w:r w:rsidR="005870A7">
        <w:rPr>
          <w:rFonts w:ascii="Arial" w:hAnsi="Arial" w:cs="Arial"/>
          <w:szCs w:val="22"/>
        </w:rPr>
        <w:t>G</w:t>
      </w:r>
      <w:r w:rsidRPr="00B75090">
        <w:rPr>
          <w:rFonts w:ascii="Arial" w:hAnsi="Arial" w:cs="Arial"/>
          <w:szCs w:val="22"/>
        </w:rPr>
        <w:t>overnment will also consider how ‘risk and business rates volatility can be better managed and how to protect authorities against significant falls in income’.</w:t>
      </w:r>
    </w:p>
    <w:p w14:paraId="45482599" w14:textId="77777777" w:rsidR="00732FAC" w:rsidRPr="00B75090" w:rsidRDefault="00732FAC" w:rsidP="006256F4">
      <w:pPr>
        <w:pStyle w:val="ListParagraph"/>
        <w:rPr>
          <w:rFonts w:ascii="Arial" w:hAnsi="Arial" w:cs="Arial"/>
          <w:szCs w:val="22"/>
        </w:rPr>
      </w:pPr>
    </w:p>
    <w:p w14:paraId="4548259A" w14:textId="1514713D" w:rsidR="00C62329" w:rsidRPr="00B75090" w:rsidRDefault="005E5429" w:rsidP="006256F4">
      <w:pPr>
        <w:pStyle w:val="ListParagraph"/>
        <w:numPr>
          <w:ilvl w:val="0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lastRenderedPageBreak/>
        <w:t xml:space="preserve">At its meeting on 9 October, members </w:t>
      </w:r>
      <w:r w:rsidR="00E52991" w:rsidRPr="00B75090">
        <w:rPr>
          <w:rFonts w:ascii="Arial" w:hAnsi="Arial" w:cs="Arial"/>
          <w:szCs w:val="22"/>
        </w:rPr>
        <w:t xml:space="preserve">of Resources Portfolio </w:t>
      </w:r>
      <w:r w:rsidRPr="00B75090">
        <w:rPr>
          <w:rFonts w:ascii="Arial" w:hAnsi="Arial" w:cs="Arial"/>
          <w:szCs w:val="22"/>
        </w:rPr>
        <w:t xml:space="preserve">agreed that </w:t>
      </w:r>
      <w:r w:rsidR="00E52991" w:rsidRPr="00B75090">
        <w:rPr>
          <w:rFonts w:ascii="Arial" w:hAnsi="Arial" w:cs="Arial"/>
          <w:szCs w:val="22"/>
        </w:rPr>
        <w:t xml:space="preserve">work on the move to 100 per cent business rates retention is </w:t>
      </w:r>
      <w:r w:rsidRPr="00B75090">
        <w:rPr>
          <w:rFonts w:ascii="Arial" w:hAnsi="Arial" w:cs="Arial"/>
          <w:szCs w:val="22"/>
        </w:rPr>
        <w:t xml:space="preserve">a key </w:t>
      </w:r>
      <w:r w:rsidR="00C63FB1" w:rsidRPr="00B75090">
        <w:rPr>
          <w:rFonts w:ascii="Arial" w:hAnsi="Arial" w:cs="Arial"/>
          <w:szCs w:val="22"/>
        </w:rPr>
        <w:t xml:space="preserve">priority </w:t>
      </w:r>
      <w:r w:rsidR="00E52991" w:rsidRPr="00B75090">
        <w:rPr>
          <w:rFonts w:ascii="Arial" w:hAnsi="Arial" w:cs="Arial"/>
          <w:szCs w:val="22"/>
        </w:rPr>
        <w:t xml:space="preserve">for the LGA </w:t>
      </w:r>
      <w:r w:rsidR="00BE14B6" w:rsidRPr="00B75090">
        <w:rPr>
          <w:rFonts w:ascii="Arial" w:hAnsi="Arial" w:cs="Arial"/>
          <w:szCs w:val="22"/>
        </w:rPr>
        <w:t xml:space="preserve">which will extend beyond 2015/16.  </w:t>
      </w:r>
      <w:r w:rsidR="004A3F1D" w:rsidRPr="00B75090">
        <w:rPr>
          <w:rFonts w:ascii="Arial" w:hAnsi="Arial" w:cs="Arial"/>
          <w:szCs w:val="22"/>
        </w:rPr>
        <w:t xml:space="preserve">The LGA </w:t>
      </w:r>
      <w:r w:rsidR="00BE14B6" w:rsidRPr="00B75090">
        <w:rPr>
          <w:rFonts w:ascii="Arial" w:hAnsi="Arial" w:cs="Arial"/>
          <w:szCs w:val="22"/>
        </w:rPr>
        <w:t>beg</w:t>
      </w:r>
      <w:r w:rsidR="006256F4" w:rsidRPr="00B75090">
        <w:rPr>
          <w:rFonts w:ascii="Arial" w:hAnsi="Arial" w:cs="Arial"/>
          <w:szCs w:val="22"/>
        </w:rPr>
        <w:t>a</w:t>
      </w:r>
      <w:r w:rsidR="00BE14B6" w:rsidRPr="00B75090">
        <w:rPr>
          <w:rFonts w:ascii="Arial" w:hAnsi="Arial" w:cs="Arial"/>
          <w:szCs w:val="22"/>
        </w:rPr>
        <w:t>n</w:t>
      </w:r>
      <w:r w:rsidR="00E52991" w:rsidRPr="00B75090">
        <w:rPr>
          <w:rFonts w:ascii="Arial" w:hAnsi="Arial" w:cs="Arial"/>
          <w:szCs w:val="22"/>
        </w:rPr>
        <w:t xml:space="preserve"> </w:t>
      </w:r>
      <w:r w:rsidR="004A3F1D" w:rsidRPr="00B75090">
        <w:rPr>
          <w:rFonts w:ascii="Arial" w:hAnsi="Arial" w:cs="Arial"/>
          <w:szCs w:val="22"/>
        </w:rPr>
        <w:t xml:space="preserve">working </w:t>
      </w:r>
      <w:r w:rsidR="0018676D">
        <w:rPr>
          <w:rFonts w:ascii="Arial" w:hAnsi="Arial" w:cs="Arial"/>
          <w:szCs w:val="22"/>
        </w:rPr>
        <w:t>on the move by the G</w:t>
      </w:r>
      <w:r w:rsidR="00DC40F7" w:rsidRPr="00B75090">
        <w:rPr>
          <w:rFonts w:ascii="Arial" w:hAnsi="Arial" w:cs="Arial"/>
          <w:szCs w:val="22"/>
        </w:rPr>
        <w:t>overnment to make the change fiscally neutral with conversation</w:t>
      </w:r>
      <w:r w:rsidR="004A3F1D" w:rsidRPr="00B75090">
        <w:rPr>
          <w:rFonts w:ascii="Arial" w:hAnsi="Arial" w:cs="Arial"/>
          <w:szCs w:val="22"/>
        </w:rPr>
        <w:t>s</w:t>
      </w:r>
      <w:r w:rsidR="00DC40F7" w:rsidRPr="00B75090">
        <w:rPr>
          <w:rFonts w:ascii="Arial" w:hAnsi="Arial" w:cs="Arial"/>
          <w:szCs w:val="22"/>
        </w:rPr>
        <w:t xml:space="preserve"> taking place with </w:t>
      </w:r>
      <w:r w:rsidR="00A279BC" w:rsidRPr="00B75090">
        <w:rPr>
          <w:rFonts w:ascii="Arial" w:hAnsi="Arial" w:cs="Arial"/>
          <w:szCs w:val="22"/>
        </w:rPr>
        <w:t xml:space="preserve">all </w:t>
      </w:r>
      <w:r w:rsidR="0018676D">
        <w:rPr>
          <w:rFonts w:ascii="Arial" w:hAnsi="Arial" w:cs="Arial"/>
          <w:szCs w:val="22"/>
        </w:rPr>
        <w:t>B</w:t>
      </w:r>
      <w:r w:rsidR="00DC40F7" w:rsidRPr="00B75090">
        <w:rPr>
          <w:rFonts w:ascii="Arial" w:hAnsi="Arial" w:cs="Arial"/>
          <w:szCs w:val="22"/>
        </w:rPr>
        <w:t>oards</w:t>
      </w:r>
      <w:r w:rsidR="00ED419C" w:rsidRPr="00B75090">
        <w:rPr>
          <w:rFonts w:ascii="Arial" w:hAnsi="Arial" w:cs="Arial"/>
          <w:szCs w:val="22"/>
        </w:rPr>
        <w:t xml:space="preserve">, </w:t>
      </w:r>
      <w:r w:rsidR="00BE14B6" w:rsidRPr="00B75090">
        <w:rPr>
          <w:rFonts w:ascii="Arial" w:hAnsi="Arial" w:cs="Arial"/>
          <w:szCs w:val="22"/>
        </w:rPr>
        <w:t>Resources Portfolio</w:t>
      </w:r>
      <w:r w:rsidR="00A92381" w:rsidRPr="00B75090">
        <w:rPr>
          <w:rFonts w:ascii="Arial" w:hAnsi="Arial" w:cs="Arial"/>
          <w:szCs w:val="22"/>
        </w:rPr>
        <w:t xml:space="preserve"> holders</w:t>
      </w:r>
      <w:r w:rsidR="00BE14B6" w:rsidRPr="00B75090">
        <w:rPr>
          <w:rFonts w:ascii="Arial" w:hAnsi="Arial" w:cs="Arial"/>
          <w:szCs w:val="22"/>
        </w:rPr>
        <w:t xml:space="preserve"> and</w:t>
      </w:r>
      <w:r w:rsidR="00A92381" w:rsidRPr="00B75090">
        <w:rPr>
          <w:rFonts w:ascii="Arial" w:hAnsi="Arial" w:cs="Arial"/>
          <w:szCs w:val="22"/>
        </w:rPr>
        <w:t xml:space="preserve"> the</w:t>
      </w:r>
      <w:r w:rsidR="00BE14B6" w:rsidRPr="00B75090">
        <w:rPr>
          <w:rFonts w:ascii="Arial" w:hAnsi="Arial" w:cs="Arial"/>
          <w:szCs w:val="22"/>
        </w:rPr>
        <w:t xml:space="preserve"> </w:t>
      </w:r>
      <w:r w:rsidR="00ED419C" w:rsidRPr="00B75090">
        <w:rPr>
          <w:rFonts w:ascii="Arial" w:hAnsi="Arial" w:cs="Arial"/>
          <w:szCs w:val="22"/>
        </w:rPr>
        <w:t xml:space="preserve">LGA’s </w:t>
      </w:r>
      <w:r w:rsidR="00BE14B6" w:rsidRPr="00B75090">
        <w:rPr>
          <w:rFonts w:ascii="Arial" w:hAnsi="Arial" w:cs="Arial"/>
          <w:szCs w:val="22"/>
        </w:rPr>
        <w:t>Chief Executives</w:t>
      </w:r>
      <w:r w:rsidR="00A279BC" w:rsidRPr="00B75090">
        <w:rPr>
          <w:rFonts w:ascii="Arial" w:hAnsi="Arial" w:cs="Arial"/>
          <w:szCs w:val="22"/>
        </w:rPr>
        <w:t>’</w:t>
      </w:r>
      <w:r w:rsidR="00A92381" w:rsidRPr="00B75090">
        <w:rPr>
          <w:rFonts w:ascii="Arial" w:hAnsi="Arial" w:cs="Arial"/>
          <w:szCs w:val="22"/>
        </w:rPr>
        <w:t xml:space="preserve"> Sounding Board</w:t>
      </w:r>
      <w:r w:rsidR="00DC40F7" w:rsidRPr="00B75090">
        <w:rPr>
          <w:rFonts w:ascii="Arial" w:hAnsi="Arial" w:cs="Arial"/>
          <w:szCs w:val="22"/>
        </w:rPr>
        <w:t>.</w:t>
      </w:r>
    </w:p>
    <w:p w14:paraId="4548259B" w14:textId="77777777" w:rsidR="00C62329" w:rsidRPr="00B75090" w:rsidRDefault="00C62329" w:rsidP="006256F4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9C" w14:textId="259A3A51" w:rsidR="00DC40F7" w:rsidRPr="00B75090" w:rsidRDefault="00ED75E2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There are</w:t>
      </w:r>
      <w:r w:rsidR="000F00F9" w:rsidRPr="00B75090">
        <w:rPr>
          <w:rFonts w:ascii="Arial" w:hAnsi="Arial" w:cs="Arial"/>
          <w:szCs w:val="22"/>
        </w:rPr>
        <w:t xml:space="preserve"> a large number of issues to work </w:t>
      </w:r>
      <w:r w:rsidR="00BE14B6" w:rsidRPr="00B75090">
        <w:rPr>
          <w:rFonts w:ascii="Arial" w:hAnsi="Arial" w:cs="Arial"/>
          <w:szCs w:val="22"/>
        </w:rPr>
        <w:t>through</w:t>
      </w:r>
      <w:r w:rsidR="000F00F9" w:rsidRPr="00B75090">
        <w:rPr>
          <w:rFonts w:ascii="Arial" w:hAnsi="Arial" w:cs="Arial"/>
          <w:szCs w:val="22"/>
        </w:rPr>
        <w:t xml:space="preserve"> </w:t>
      </w:r>
      <w:r w:rsidR="00BE14B6" w:rsidRPr="00B75090">
        <w:rPr>
          <w:rFonts w:ascii="Arial" w:hAnsi="Arial" w:cs="Arial"/>
          <w:szCs w:val="22"/>
        </w:rPr>
        <w:t>to</w:t>
      </w:r>
      <w:r w:rsidR="000F00F9" w:rsidRPr="00B75090">
        <w:rPr>
          <w:rFonts w:ascii="Arial" w:hAnsi="Arial" w:cs="Arial"/>
          <w:szCs w:val="22"/>
        </w:rPr>
        <w:t xml:space="preserve"> implement 100 per cent retention and the LGA is pushing for the </w:t>
      </w:r>
      <w:r w:rsidR="0018676D">
        <w:rPr>
          <w:rFonts w:ascii="Arial" w:hAnsi="Arial" w:cs="Arial"/>
          <w:szCs w:val="22"/>
        </w:rPr>
        <w:t>G</w:t>
      </w:r>
      <w:r w:rsidR="000F00F9" w:rsidRPr="00B75090">
        <w:rPr>
          <w:rFonts w:ascii="Arial" w:hAnsi="Arial" w:cs="Arial"/>
          <w:szCs w:val="22"/>
        </w:rPr>
        <w:t xml:space="preserve">overnment to actively engage with </w:t>
      </w:r>
      <w:r w:rsidR="00BE14B6" w:rsidRPr="00B75090">
        <w:rPr>
          <w:rFonts w:ascii="Arial" w:hAnsi="Arial" w:cs="Arial"/>
          <w:szCs w:val="22"/>
        </w:rPr>
        <w:t xml:space="preserve">the LGA and </w:t>
      </w:r>
      <w:r w:rsidR="000F00F9" w:rsidRPr="00B75090">
        <w:rPr>
          <w:rFonts w:ascii="Arial" w:hAnsi="Arial" w:cs="Arial"/>
          <w:szCs w:val="22"/>
        </w:rPr>
        <w:t xml:space="preserve">local government on these.  </w:t>
      </w:r>
      <w:r w:rsidR="00DE2705" w:rsidRPr="00B75090">
        <w:rPr>
          <w:rFonts w:ascii="Arial" w:hAnsi="Arial" w:cs="Arial"/>
          <w:szCs w:val="22"/>
        </w:rPr>
        <w:t xml:space="preserve">Further updates on the move to </w:t>
      </w:r>
      <w:r w:rsidR="00C57697" w:rsidRPr="00B75090">
        <w:rPr>
          <w:rFonts w:ascii="Arial" w:hAnsi="Arial" w:cs="Arial"/>
          <w:szCs w:val="22"/>
        </w:rPr>
        <w:t>100 per cent business rates retention, and the LGA’s work on this, will be brought to Leadership Board at future meetings.</w:t>
      </w:r>
    </w:p>
    <w:p w14:paraId="4548259D" w14:textId="77777777" w:rsidR="00C57697" w:rsidRPr="00B75090" w:rsidRDefault="00C57697" w:rsidP="00C57697">
      <w:pPr>
        <w:pStyle w:val="ListParagraph"/>
        <w:rPr>
          <w:rFonts w:ascii="Arial" w:hAnsi="Arial" w:cs="Arial"/>
          <w:szCs w:val="22"/>
        </w:rPr>
      </w:pPr>
    </w:p>
    <w:p w14:paraId="4548259E" w14:textId="77777777" w:rsidR="00C57697" w:rsidRPr="00B75090" w:rsidRDefault="00C57697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 xml:space="preserve">Separately, the LGA is also undertaking work on reforms to the </w:t>
      </w:r>
      <w:r w:rsidR="00BE14B6" w:rsidRPr="00B75090">
        <w:rPr>
          <w:rFonts w:ascii="Arial" w:hAnsi="Arial" w:cs="Arial"/>
          <w:szCs w:val="22"/>
        </w:rPr>
        <w:t xml:space="preserve">business rate </w:t>
      </w:r>
      <w:r w:rsidRPr="00B75090">
        <w:rPr>
          <w:rFonts w:ascii="Arial" w:hAnsi="Arial" w:cs="Arial"/>
          <w:szCs w:val="22"/>
        </w:rPr>
        <w:t xml:space="preserve">appeal system given the financial impact and uncertainty this places on councils.  This will be </w:t>
      </w:r>
      <w:r w:rsidR="00BE14B6" w:rsidRPr="00B75090">
        <w:rPr>
          <w:rFonts w:ascii="Arial" w:hAnsi="Arial" w:cs="Arial"/>
          <w:szCs w:val="22"/>
        </w:rPr>
        <w:t>increased</w:t>
      </w:r>
      <w:r w:rsidRPr="00B75090">
        <w:rPr>
          <w:rFonts w:ascii="Arial" w:hAnsi="Arial" w:cs="Arial"/>
          <w:szCs w:val="22"/>
        </w:rPr>
        <w:t xml:space="preserve"> under 100 per cent retention and </w:t>
      </w:r>
      <w:r w:rsidR="00BE14B6" w:rsidRPr="00B75090">
        <w:rPr>
          <w:rFonts w:ascii="Arial" w:hAnsi="Arial" w:cs="Arial"/>
          <w:szCs w:val="22"/>
        </w:rPr>
        <w:t xml:space="preserve">the LGA </w:t>
      </w:r>
      <w:r w:rsidRPr="00B75090">
        <w:rPr>
          <w:rFonts w:ascii="Arial" w:hAnsi="Arial" w:cs="Arial"/>
          <w:szCs w:val="22"/>
        </w:rPr>
        <w:t xml:space="preserve">will continue to </w:t>
      </w:r>
      <w:r w:rsidR="00BE14B6" w:rsidRPr="00B75090">
        <w:rPr>
          <w:rFonts w:ascii="Arial" w:hAnsi="Arial" w:cs="Arial"/>
          <w:szCs w:val="22"/>
        </w:rPr>
        <w:t xml:space="preserve">actively </w:t>
      </w:r>
      <w:r w:rsidRPr="00B75090">
        <w:rPr>
          <w:rFonts w:ascii="Arial" w:hAnsi="Arial" w:cs="Arial"/>
          <w:szCs w:val="22"/>
        </w:rPr>
        <w:t>work on this.</w:t>
      </w:r>
      <w:r w:rsidR="00A6713D" w:rsidRPr="00B75090">
        <w:rPr>
          <w:rFonts w:ascii="Arial" w:hAnsi="Arial" w:cs="Arial"/>
          <w:szCs w:val="22"/>
        </w:rPr>
        <w:t xml:space="preserve"> The Treasury led Business Rates Review </w:t>
      </w:r>
      <w:r w:rsidR="00244106" w:rsidRPr="00B75090">
        <w:rPr>
          <w:rFonts w:ascii="Arial" w:hAnsi="Arial" w:cs="Arial"/>
          <w:szCs w:val="22"/>
        </w:rPr>
        <w:t>w</w:t>
      </w:r>
      <w:r w:rsidR="00A6713D" w:rsidRPr="00B75090">
        <w:rPr>
          <w:rFonts w:ascii="Arial" w:hAnsi="Arial" w:cs="Arial"/>
          <w:szCs w:val="22"/>
        </w:rPr>
        <w:t xml:space="preserve">ill report in the Budget 2016, and reforms to appeals </w:t>
      </w:r>
      <w:r w:rsidR="00ED419C" w:rsidRPr="00B75090">
        <w:rPr>
          <w:rFonts w:ascii="Arial" w:hAnsi="Arial" w:cs="Arial"/>
          <w:szCs w:val="22"/>
        </w:rPr>
        <w:t>will follow from</w:t>
      </w:r>
      <w:r w:rsidR="00A6713D" w:rsidRPr="00B75090">
        <w:rPr>
          <w:rFonts w:ascii="Arial" w:hAnsi="Arial" w:cs="Arial"/>
          <w:szCs w:val="22"/>
        </w:rPr>
        <w:t xml:space="preserve"> a clause in the Enterprise Bill. A consultation was published on </w:t>
      </w:r>
      <w:r w:rsidR="00ED419C" w:rsidRPr="00B75090">
        <w:rPr>
          <w:rFonts w:ascii="Arial" w:hAnsi="Arial" w:cs="Arial"/>
          <w:szCs w:val="22"/>
        </w:rPr>
        <w:t xml:space="preserve">these potential reforms on </w:t>
      </w:r>
      <w:r w:rsidR="00A6713D" w:rsidRPr="00B75090">
        <w:rPr>
          <w:rFonts w:ascii="Arial" w:hAnsi="Arial" w:cs="Arial"/>
          <w:szCs w:val="22"/>
        </w:rPr>
        <w:t>30 October and closes on 4 January 2016.</w:t>
      </w:r>
      <w:r w:rsidR="00ED419C" w:rsidRPr="00B75090">
        <w:rPr>
          <w:rFonts w:ascii="Arial" w:hAnsi="Arial" w:cs="Arial"/>
          <w:szCs w:val="22"/>
        </w:rPr>
        <w:t xml:space="preserve">  The LGA will be responding to this consultation.</w:t>
      </w:r>
    </w:p>
    <w:p w14:paraId="4548259F" w14:textId="77777777" w:rsidR="0087546A" w:rsidRPr="00B75090" w:rsidRDefault="0087546A" w:rsidP="00C57697">
      <w:pPr>
        <w:rPr>
          <w:rFonts w:ascii="Arial" w:hAnsi="Arial" w:cs="Arial"/>
          <w:szCs w:val="22"/>
        </w:rPr>
      </w:pPr>
    </w:p>
    <w:p w14:paraId="454825A0" w14:textId="77777777" w:rsidR="0087546A" w:rsidRPr="00B75090" w:rsidRDefault="00780634" w:rsidP="00DA78F2">
      <w:pPr>
        <w:rPr>
          <w:rFonts w:ascii="Arial" w:hAnsi="Arial" w:cs="Arial"/>
          <w:b/>
          <w:szCs w:val="22"/>
        </w:rPr>
      </w:pPr>
      <w:r w:rsidRPr="00B75090">
        <w:rPr>
          <w:rFonts w:ascii="Arial" w:hAnsi="Arial" w:cs="Arial"/>
          <w:b/>
          <w:szCs w:val="22"/>
        </w:rPr>
        <w:t>Strategic</w:t>
      </w:r>
      <w:r w:rsidR="009D3BA6" w:rsidRPr="00B75090">
        <w:rPr>
          <w:rFonts w:ascii="Arial" w:hAnsi="Arial" w:cs="Arial"/>
          <w:b/>
          <w:szCs w:val="22"/>
        </w:rPr>
        <w:t xml:space="preserve"> finance for growth and infrastructure</w:t>
      </w:r>
    </w:p>
    <w:p w14:paraId="454825A1" w14:textId="77777777" w:rsidR="005F0364" w:rsidRPr="00B75090" w:rsidRDefault="005F0364" w:rsidP="005F0364">
      <w:pPr>
        <w:pStyle w:val="ListParagraph"/>
        <w:rPr>
          <w:rFonts w:ascii="Arial" w:hAnsi="Arial" w:cs="Arial"/>
          <w:szCs w:val="22"/>
        </w:rPr>
      </w:pPr>
    </w:p>
    <w:p w14:paraId="454825A2" w14:textId="3769A486" w:rsidR="005F0364" w:rsidRPr="00B75090" w:rsidRDefault="00534044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The majority of this (other than European funding) is a n</w:t>
      </w:r>
      <w:r w:rsidR="00EB12A9" w:rsidRPr="00B75090">
        <w:rPr>
          <w:rFonts w:ascii="Arial" w:hAnsi="Arial" w:cs="Arial"/>
          <w:szCs w:val="22"/>
        </w:rPr>
        <w:t xml:space="preserve">ew area of work </w:t>
      </w:r>
      <w:r w:rsidRPr="00B75090">
        <w:rPr>
          <w:rFonts w:ascii="Arial" w:hAnsi="Arial" w:cs="Arial"/>
          <w:szCs w:val="22"/>
        </w:rPr>
        <w:t xml:space="preserve">for the Resources Portfolio and the work is still being scoped out </w:t>
      </w:r>
      <w:r w:rsidR="008746F3" w:rsidRPr="00B75090">
        <w:rPr>
          <w:rFonts w:ascii="Arial" w:hAnsi="Arial" w:cs="Arial"/>
          <w:szCs w:val="22"/>
        </w:rPr>
        <w:t xml:space="preserve">with </w:t>
      </w:r>
      <w:r w:rsidR="00BE14B6" w:rsidRPr="00B75090">
        <w:rPr>
          <w:rFonts w:ascii="Arial" w:hAnsi="Arial" w:cs="Arial"/>
          <w:szCs w:val="22"/>
        </w:rPr>
        <w:t>members</w:t>
      </w:r>
      <w:r w:rsidR="008746F3" w:rsidRPr="00B75090">
        <w:rPr>
          <w:rFonts w:ascii="Arial" w:hAnsi="Arial" w:cs="Arial"/>
          <w:szCs w:val="22"/>
        </w:rPr>
        <w:t xml:space="preserve"> on this </w:t>
      </w:r>
      <w:r w:rsidR="00BE14B6" w:rsidRPr="00B75090">
        <w:rPr>
          <w:rFonts w:ascii="Arial" w:hAnsi="Arial" w:cs="Arial"/>
          <w:szCs w:val="22"/>
        </w:rPr>
        <w:t>element of the work programme</w:t>
      </w:r>
      <w:r w:rsidR="008746F3" w:rsidRPr="00B75090">
        <w:rPr>
          <w:rFonts w:ascii="Arial" w:hAnsi="Arial" w:cs="Arial"/>
          <w:szCs w:val="22"/>
        </w:rPr>
        <w:t>.  F</w:t>
      </w:r>
      <w:r w:rsidRPr="00B75090">
        <w:rPr>
          <w:rFonts w:ascii="Arial" w:hAnsi="Arial" w:cs="Arial"/>
          <w:szCs w:val="22"/>
        </w:rPr>
        <w:t>our themes</w:t>
      </w:r>
      <w:r w:rsidR="008746F3" w:rsidRPr="00B75090">
        <w:rPr>
          <w:rFonts w:ascii="Arial" w:hAnsi="Arial" w:cs="Arial"/>
          <w:szCs w:val="22"/>
        </w:rPr>
        <w:t xml:space="preserve"> will be covered</w:t>
      </w:r>
      <w:r w:rsidRPr="00B75090">
        <w:rPr>
          <w:rFonts w:ascii="Arial" w:hAnsi="Arial" w:cs="Arial"/>
          <w:szCs w:val="22"/>
        </w:rPr>
        <w:t xml:space="preserve">: </w:t>
      </w:r>
      <w:r w:rsidR="009D3BA6" w:rsidRPr="00B75090">
        <w:rPr>
          <w:rFonts w:ascii="Arial" w:hAnsi="Arial" w:cs="Arial"/>
          <w:szCs w:val="22"/>
        </w:rPr>
        <w:t>capital finance</w:t>
      </w:r>
      <w:r w:rsidR="0018676D">
        <w:rPr>
          <w:rFonts w:ascii="Arial" w:hAnsi="Arial" w:cs="Arial"/>
          <w:szCs w:val="22"/>
        </w:rPr>
        <w:t>;</w:t>
      </w:r>
      <w:r w:rsidR="009D3BA6" w:rsidRPr="00B75090">
        <w:rPr>
          <w:rFonts w:ascii="Arial" w:hAnsi="Arial" w:cs="Arial"/>
          <w:szCs w:val="22"/>
        </w:rPr>
        <w:t xml:space="preserve"> housing finance</w:t>
      </w:r>
      <w:r w:rsidR="0018676D">
        <w:rPr>
          <w:rFonts w:ascii="Arial" w:hAnsi="Arial" w:cs="Arial"/>
          <w:szCs w:val="22"/>
        </w:rPr>
        <w:t>; European funding;</w:t>
      </w:r>
      <w:r w:rsidR="009D3BA6" w:rsidRPr="00B75090">
        <w:rPr>
          <w:rFonts w:ascii="Arial" w:hAnsi="Arial" w:cs="Arial"/>
          <w:szCs w:val="22"/>
        </w:rPr>
        <w:t xml:space="preserve"> and capital finance for devolution.</w:t>
      </w:r>
    </w:p>
    <w:p w14:paraId="454825A3" w14:textId="77777777" w:rsidR="00534044" w:rsidRPr="00B75090" w:rsidRDefault="00534044" w:rsidP="00534044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A4" w14:textId="77777777" w:rsidR="009D3BA6" w:rsidRPr="00B75090" w:rsidRDefault="009D3BA6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 xml:space="preserve">The four themes are interlinked </w:t>
      </w:r>
      <w:r w:rsidR="008746F3" w:rsidRPr="00B75090">
        <w:rPr>
          <w:rFonts w:ascii="Arial" w:hAnsi="Arial" w:cs="Arial"/>
          <w:szCs w:val="22"/>
        </w:rPr>
        <w:t xml:space="preserve">(with strong links to other Boards) </w:t>
      </w:r>
      <w:r w:rsidRPr="00B75090">
        <w:rPr>
          <w:rFonts w:ascii="Arial" w:hAnsi="Arial" w:cs="Arial"/>
          <w:szCs w:val="22"/>
        </w:rPr>
        <w:t>within an overall thread of establishing the best ways for councils to source and access finance to support infrastructure at lowest cost</w:t>
      </w:r>
      <w:r w:rsidR="002F0272" w:rsidRPr="00B75090">
        <w:rPr>
          <w:rFonts w:ascii="Arial" w:hAnsi="Arial" w:cs="Arial"/>
          <w:szCs w:val="22"/>
        </w:rPr>
        <w:t>, both within current regulations and also identifying opportunities to lobby Government for improvements.</w:t>
      </w:r>
    </w:p>
    <w:p w14:paraId="454825A5" w14:textId="77777777" w:rsidR="00534044" w:rsidRPr="00B75090" w:rsidRDefault="00534044" w:rsidP="00534044">
      <w:pPr>
        <w:pStyle w:val="ListParagraph"/>
        <w:rPr>
          <w:rFonts w:ascii="Arial" w:hAnsi="Arial" w:cs="Arial"/>
          <w:szCs w:val="22"/>
        </w:rPr>
      </w:pPr>
    </w:p>
    <w:p w14:paraId="454825A6" w14:textId="77777777" w:rsidR="009D3BA6" w:rsidRPr="00B75090" w:rsidRDefault="009D3BA6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A detailed wo</w:t>
      </w:r>
      <w:r w:rsidR="008746F3" w:rsidRPr="00B75090">
        <w:rPr>
          <w:rFonts w:ascii="Arial" w:hAnsi="Arial" w:cs="Arial"/>
          <w:szCs w:val="22"/>
        </w:rPr>
        <w:t xml:space="preserve">rk programme is being drawn up and the intention is to </w:t>
      </w:r>
      <w:r w:rsidR="00BE14B6" w:rsidRPr="00B75090">
        <w:rPr>
          <w:rFonts w:ascii="Arial" w:hAnsi="Arial" w:cs="Arial"/>
          <w:szCs w:val="22"/>
        </w:rPr>
        <w:t>launch</w:t>
      </w:r>
      <w:r w:rsidR="00B92096" w:rsidRPr="00B75090">
        <w:rPr>
          <w:rFonts w:ascii="Arial" w:hAnsi="Arial" w:cs="Arial"/>
          <w:szCs w:val="22"/>
        </w:rPr>
        <w:t xml:space="preserve"> the result of this </w:t>
      </w:r>
      <w:r w:rsidR="008746F3" w:rsidRPr="00B75090">
        <w:rPr>
          <w:rFonts w:ascii="Arial" w:hAnsi="Arial" w:cs="Arial"/>
          <w:szCs w:val="22"/>
        </w:rPr>
        <w:t xml:space="preserve">work </w:t>
      </w:r>
      <w:r w:rsidRPr="00B75090">
        <w:rPr>
          <w:rFonts w:ascii="Arial" w:hAnsi="Arial" w:cs="Arial"/>
          <w:szCs w:val="22"/>
        </w:rPr>
        <w:t>at the LGA’s annual conference in 2016.</w:t>
      </w:r>
    </w:p>
    <w:p w14:paraId="454825A7" w14:textId="77777777" w:rsidR="005F0364" w:rsidRPr="00B75090" w:rsidRDefault="005F0364" w:rsidP="005F0364">
      <w:pPr>
        <w:rPr>
          <w:rFonts w:ascii="Arial" w:hAnsi="Arial" w:cs="Arial"/>
          <w:b/>
          <w:szCs w:val="22"/>
        </w:rPr>
      </w:pPr>
    </w:p>
    <w:p w14:paraId="454825A8" w14:textId="77777777" w:rsidR="005F0364" w:rsidRPr="00B75090" w:rsidRDefault="005F0364" w:rsidP="00DA78F2">
      <w:pPr>
        <w:rPr>
          <w:rFonts w:ascii="Arial" w:hAnsi="Arial" w:cs="Arial"/>
          <w:szCs w:val="22"/>
        </w:rPr>
      </w:pPr>
      <w:r w:rsidRPr="00B75090">
        <w:rPr>
          <w:rFonts w:ascii="Arial" w:hAnsi="Arial" w:cs="Arial"/>
          <w:b/>
          <w:szCs w:val="22"/>
        </w:rPr>
        <w:t>Next steps</w:t>
      </w:r>
    </w:p>
    <w:p w14:paraId="454825A9" w14:textId="77777777" w:rsidR="00A41125" w:rsidRPr="00B75090" w:rsidRDefault="00A41125" w:rsidP="0021114E">
      <w:pPr>
        <w:rPr>
          <w:rFonts w:ascii="Arial" w:hAnsi="Arial" w:cs="Arial"/>
          <w:szCs w:val="22"/>
        </w:rPr>
      </w:pPr>
    </w:p>
    <w:p w14:paraId="454825AA" w14:textId="21EB6EC2" w:rsidR="005F0364" w:rsidRPr="00B75090" w:rsidRDefault="0018676D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Members </w:t>
      </w:r>
      <w:r w:rsidR="005F0364" w:rsidRPr="00B75090">
        <w:rPr>
          <w:rFonts w:ascii="Arial" w:hAnsi="Arial" w:cs="Arial"/>
          <w:szCs w:val="22"/>
        </w:rPr>
        <w:t>are asked to:</w:t>
      </w:r>
    </w:p>
    <w:p w14:paraId="454825AB" w14:textId="77777777" w:rsidR="008746F3" w:rsidRPr="00B75090" w:rsidRDefault="00780634" w:rsidP="006256F4">
      <w:pPr>
        <w:pStyle w:val="ListParagraph"/>
        <w:numPr>
          <w:ilvl w:val="1"/>
          <w:numId w:val="39"/>
        </w:numPr>
        <w:spacing w:before="120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 xml:space="preserve">Note </w:t>
      </w:r>
      <w:r w:rsidR="008746F3" w:rsidRPr="00B75090">
        <w:rPr>
          <w:rFonts w:ascii="Arial" w:hAnsi="Arial" w:cs="Arial"/>
          <w:szCs w:val="22"/>
        </w:rPr>
        <w:t>the work being done to date on these work programmes; and</w:t>
      </w:r>
    </w:p>
    <w:p w14:paraId="454825AC" w14:textId="77777777" w:rsidR="00780634" w:rsidRPr="00B75090" w:rsidRDefault="008746F3" w:rsidP="006256F4">
      <w:pPr>
        <w:pStyle w:val="ListParagraph"/>
        <w:numPr>
          <w:ilvl w:val="1"/>
          <w:numId w:val="39"/>
        </w:numPr>
        <w:spacing w:before="120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Offer further suggestions for delivery of the priorities.</w:t>
      </w:r>
    </w:p>
    <w:p w14:paraId="454825AD" w14:textId="77777777" w:rsidR="0058379F" w:rsidRPr="00B75090" w:rsidRDefault="0058379F" w:rsidP="004B0FD9">
      <w:pPr>
        <w:rPr>
          <w:rFonts w:ascii="Arial" w:hAnsi="Arial" w:cs="Arial"/>
          <w:b/>
          <w:szCs w:val="22"/>
        </w:rPr>
      </w:pPr>
    </w:p>
    <w:p w14:paraId="454825AE" w14:textId="77777777" w:rsidR="004B0FD9" w:rsidRPr="00B75090" w:rsidRDefault="00982B41" w:rsidP="004B0FD9">
      <w:pPr>
        <w:rPr>
          <w:rFonts w:ascii="Arial" w:hAnsi="Arial" w:cs="Arial"/>
          <w:b/>
          <w:szCs w:val="22"/>
        </w:rPr>
      </w:pPr>
      <w:r w:rsidRPr="00B75090">
        <w:rPr>
          <w:rFonts w:ascii="Arial" w:hAnsi="Arial" w:cs="Arial"/>
          <w:b/>
          <w:szCs w:val="22"/>
        </w:rPr>
        <w:t>Financial Implications</w:t>
      </w:r>
    </w:p>
    <w:p w14:paraId="454825AF" w14:textId="77777777" w:rsidR="00BE14B6" w:rsidRPr="00B75090" w:rsidRDefault="00BE14B6" w:rsidP="004B0FD9">
      <w:pPr>
        <w:rPr>
          <w:rFonts w:ascii="Arial" w:hAnsi="Arial" w:cs="Arial"/>
          <w:szCs w:val="22"/>
        </w:rPr>
      </w:pPr>
    </w:p>
    <w:p w14:paraId="454825B0" w14:textId="77777777" w:rsidR="00982B41" w:rsidRPr="00B75090" w:rsidRDefault="004D638A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This is core work for the LGA and is budgeted for within the 2015-16 LGA budget.</w:t>
      </w:r>
    </w:p>
    <w:sectPr w:rsidR="00982B41" w:rsidRPr="00B75090" w:rsidSect="001E476B">
      <w:headerReference w:type="default" r:id="rId16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825B3" w14:textId="77777777" w:rsidR="001F77C6" w:rsidRDefault="001F77C6">
      <w:r>
        <w:separator/>
      </w:r>
    </w:p>
  </w:endnote>
  <w:endnote w:type="continuationSeparator" w:id="0">
    <w:p w14:paraId="454825B4" w14:textId="77777777" w:rsidR="001F77C6" w:rsidRDefault="001F7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6000303-DDC7-4E24-9926-60ABA70F27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BF79066-0276-40B1-A399-93F507F878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69228F-06A2-4121-8D86-999DDD6325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825BF" w14:textId="77777777" w:rsidR="001F77C6" w:rsidRDefault="001F77C6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825B1" w14:textId="77777777" w:rsidR="001F77C6" w:rsidRDefault="001F77C6">
      <w:r>
        <w:separator/>
      </w:r>
    </w:p>
  </w:footnote>
  <w:footnote w:type="continuationSeparator" w:id="0">
    <w:p w14:paraId="454825B2" w14:textId="77777777" w:rsidR="001F77C6" w:rsidRDefault="001F7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9"/>
      <w:gridCol w:w="3222"/>
    </w:tblGrid>
    <w:tr w:rsidR="001F77C6" w:rsidRPr="004F266E" w14:paraId="454825B7" w14:textId="77777777" w:rsidTr="005E5429">
      <w:tc>
        <w:tcPr>
          <w:tcW w:w="5920" w:type="dxa"/>
          <w:vMerge w:val="restart"/>
          <w:shd w:val="clear" w:color="auto" w:fill="auto"/>
        </w:tcPr>
        <w:p w14:paraId="454825B5" w14:textId="77777777" w:rsidR="001F77C6" w:rsidRPr="00374227" w:rsidRDefault="001F77C6" w:rsidP="005E542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54825D7" wp14:editId="454825D8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454825B6" w14:textId="47E2D625" w:rsidR="001F77C6" w:rsidRPr="00374227" w:rsidRDefault="00A15348" w:rsidP="00F62CD6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LGA </w:t>
          </w:r>
          <w:r w:rsidR="001F77C6">
            <w:rPr>
              <w:rFonts w:ascii="Arial" w:hAnsi="Arial" w:cs="Arial"/>
              <w:b/>
              <w:szCs w:val="22"/>
            </w:rPr>
            <w:t>Leadership Board</w:t>
          </w:r>
        </w:p>
      </w:tc>
    </w:tr>
    <w:tr w:rsidR="001F77C6" w14:paraId="454825BA" w14:textId="77777777" w:rsidTr="005E5429">
      <w:trPr>
        <w:trHeight w:val="450"/>
      </w:trPr>
      <w:tc>
        <w:tcPr>
          <w:tcW w:w="5920" w:type="dxa"/>
          <w:vMerge/>
          <w:shd w:val="clear" w:color="auto" w:fill="auto"/>
        </w:tcPr>
        <w:p w14:paraId="454825B8" w14:textId="77777777" w:rsidR="001F77C6" w:rsidRPr="00374227" w:rsidRDefault="001F77C6" w:rsidP="005E542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54825B9" w14:textId="77777777" w:rsidR="001F77C6" w:rsidRPr="00374227" w:rsidRDefault="001F77C6" w:rsidP="00F62CD6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1F77C6" w:rsidRPr="004F266E" w14:paraId="454825BD" w14:textId="77777777" w:rsidTr="005E5429">
      <w:trPr>
        <w:trHeight w:val="708"/>
      </w:trPr>
      <w:tc>
        <w:tcPr>
          <w:tcW w:w="5920" w:type="dxa"/>
          <w:vMerge/>
          <w:shd w:val="clear" w:color="auto" w:fill="auto"/>
        </w:tcPr>
        <w:p w14:paraId="454825BB" w14:textId="77777777" w:rsidR="001F77C6" w:rsidRPr="00374227" w:rsidRDefault="001F77C6" w:rsidP="005E542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54825BC" w14:textId="5756D546" w:rsidR="001F77C6" w:rsidRPr="00374227" w:rsidRDefault="001F77C6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54825BE" w14:textId="77777777" w:rsidR="001F77C6" w:rsidRPr="0021114E" w:rsidRDefault="001F77C6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825C0" w14:textId="77777777" w:rsidR="001F77C6" w:rsidRDefault="001F77C6" w:rsidP="00E64FBC">
    <w:pPr>
      <w:pStyle w:val="Header"/>
      <w:rPr>
        <w:sz w:val="2"/>
      </w:rPr>
    </w:pPr>
  </w:p>
  <w:p w14:paraId="454825C1" w14:textId="77777777" w:rsidR="001F77C6" w:rsidRDefault="001F77C6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F77C6" w:rsidRPr="001D2C76" w14:paraId="454825C4" w14:textId="77777777" w:rsidTr="00084E44">
      <w:tc>
        <w:tcPr>
          <w:tcW w:w="6062" w:type="dxa"/>
          <w:vMerge w:val="restart"/>
        </w:tcPr>
        <w:p w14:paraId="454825C2" w14:textId="77777777" w:rsidR="001F77C6" w:rsidRDefault="001F77C6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54825D9" wp14:editId="454825DA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454825C3" w14:textId="77777777" w:rsidR="001F77C6" w:rsidRPr="001D2C76" w:rsidRDefault="001F77C6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F77C6" w14:paraId="454825C7" w14:textId="77777777" w:rsidTr="00084E44">
      <w:trPr>
        <w:trHeight w:val="450"/>
      </w:trPr>
      <w:tc>
        <w:tcPr>
          <w:tcW w:w="6062" w:type="dxa"/>
          <w:vMerge/>
        </w:tcPr>
        <w:p w14:paraId="454825C5" w14:textId="77777777" w:rsidR="001F77C6" w:rsidRDefault="001F77C6" w:rsidP="00546D0D">
          <w:pPr>
            <w:pStyle w:val="Header"/>
          </w:pPr>
        </w:p>
      </w:tc>
      <w:tc>
        <w:tcPr>
          <w:tcW w:w="3225" w:type="dxa"/>
        </w:tcPr>
        <w:p w14:paraId="454825C6" w14:textId="77777777" w:rsidR="001F77C6" w:rsidRDefault="001F77C6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F77C6" w14:paraId="454825CB" w14:textId="77777777" w:rsidTr="00084E44">
      <w:trPr>
        <w:trHeight w:val="450"/>
      </w:trPr>
      <w:tc>
        <w:tcPr>
          <w:tcW w:w="6062" w:type="dxa"/>
          <w:vMerge/>
        </w:tcPr>
        <w:p w14:paraId="454825C8" w14:textId="77777777" w:rsidR="001F77C6" w:rsidRDefault="001F77C6" w:rsidP="00546D0D">
          <w:pPr>
            <w:pStyle w:val="Header"/>
          </w:pPr>
        </w:p>
      </w:tc>
      <w:tc>
        <w:tcPr>
          <w:tcW w:w="3225" w:type="dxa"/>
        </w:tcPr>
        <w:p w14:paraId="454825C9" w14:textId="77777777" w:rsidR="001F77C6" w:rsidRDefault="001F77C6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454825CA" w14:textId="77777777" w:rsidR="001F77C6" w:rsidRPr="00546D0D" w:rsidRDefault="001F77C6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454825CC" w14:textId="77777777" w:rsidR="001F77C6" w:rsidRDefault="001F77C6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52"/>
      <w:gridCol w:w="3219"/>
    </w:tblGrid>
    <w:tr w:rsidR="001F77C6" w:rsidRPr="004F266E" w14:paraId="454825CF" w14:textId="77777777" w:rsidTr="009D3BA6">
      <w:tc>
        <w:tcPr>
          <w:tcW w:w="5852" w:type="dxa"/>
          <w:vMerge w:val="restart"/>
          <w:shd w:val="clear" w:color="auto" w:fill="auto"/>
        </w:tcPr>
        <w:p w14:paraId="454825CD" w14:textId="77777777" w:rsidR="001F77C6" w:rsidRPr="00A15348" w:rsidRDefault="001F77C6" w:rsidP="009D3BA6">
          <w:pPr>
            <w:pStyle w:val="Header"/>
            <w:tabs>
              <w:tab w:val="clear" w:pos="4153"/>
              <w:tab w:val="clear" w:pos="8306"/>
              <w:tab w:val="center" w:pos="2923"/>
            </w:tabs>
            <w:rPr>
              <w:rFonts w:ascii="Arial" w:hAnsi="Arial" w:cs="Arial"/>
              <w:szCs w:val="22"/>
            </w:rPr>
          </w:pPr>
          <w:r w:rsidRPr="00A15348">
            <w:rPr>
              <w:rFonts w:ascii="Arial" w:hAnsi="Arial" w:cs="Arial"/>
              <w:noProof/>
              <w:szCs w:val="22"/>
            </w:rPr>
            <w:drawing>
              <wp:inline distT="0" distB="0" distL="0" distR="0" wp14:anchorId="454825DB" wp14:editId="454825DC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9" w:type="dxa"/>
          <w:shd w:val="clear" w:color="auto" w:fill="auto"/>
        </w:tcPr>
        <w:p w14:paraId="454825CE" w14:textId="3F822A3A" w:rsidR="001F77C6" w:rsidRPr="00A15348" w:rsidRDefault="005870A7" w:rsidP="009D3BA6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LGA </w:t>
          </w:r>
          <w:r w:rsidR="001F77C6" w:rsidRPr="00A15348">
            <w:rPr>
              <w:rFonts w:ascii="Arial" w:hAnsi="Arial" w:cs="Arial"/>
              <w:b/>
              <w:szCs w:val="22"/>
            </w:rPr>
            <w:t>Leadership Board</w:t>
          </w:r>
        </w:p>
      </w:tc>
    </w:tr>
    <w:tr w:rsidR="001F77C6" w14:paraId="454825D2" w14:textId="77777777" w:rsidTr="009D3BA6">
      <w:trPr>
        <w:trHeight w:val="450"/>
      </w:trPr>
      <w:tc>
        <w:tcPr>
          <w:tcW w:w="5852" w:type="dxa"/>
          <w:vMerge/>
          <w:shd w:val="clear" w:color="auto" w:fill="auto"/>
        </w:tcPr>
        <w:p w14:paraId="454825D0" w14:textId="77777777" w:rsidR="001F77C6" w:rsidRPr="00A15348" w:rsidRDefault="001F77C6" w:rsidP="009D3BA6">
          <w:pPr>
            <w:pStyle w:val="Header"/>
            <w:rPr>
              <w:rFonts w:ascii="Arial" w:hAnsi="Arial" w:cs="Arial"/>
              <w:szCs w:val="22"/>
            </w:rPr>
          </w:pPr>
        </w:p>
      </w:tc>
      <w:tc>
        <w:tcPr>
          <w:tcW w:w="3219" w:type="dxa"/>
          <w:shd w:val="clear" w:color="auto" w:fill="auto"/>
        </w:tcPr>
        <w:p w14:paraId="454825D1" w14:textId="77777777" w:rsidR="001F77C6" w:rsidRPr="00A15348" w:rsidRDefault="001F77C6" w:rsidP="009D3BA6">
          <w:pPr>
            <w:pStyle w:val="Header"/>
            <w:spacing w:before="60"/>
            <w:rPr>
              <w:rFonts w:ascii="Arial" w:hAnsi="Arial" w:cs="Arial"/>
              <w:szCs w:val="22"/>
            </w:rPr>
          </w:pPr>
          <w:r w:rsidRPr="00A15348">
            <w:rPr>
              <w:rFonts w:ascii="Arial" w:hAnsi="Arial" w:cs="Arial"/>
              <w:szCs w:val="22"/>
            </w:rPr>
            <w:t>10 December 2015</w:t>
          </w:r>
        </w:p>
      </w:tc>
    </w:tr>
    <w:tr w:rsidR="001F77C6" w:rsidRPr="004F266E" w14:paraId="454825D5" w14:textId="77777777" w:rsidTr="009D3BA6">
      <w:trPr>
        <w:trHeight w:val="708"/>
      </w:trPr>
      <w:tc>
        <w:tcPr>
          <w:tcW w:w="5852" w:type="dxa"/>
          <w:vMerge/>
          <w:shd w:val="clear" w:color="auto" w:fill="auto"/>
        </w:tcPr>
        <w:p w14:paraId="454825D3" w14:textId="77777777" w:rsidR="001F77C6" w:rsidRPr="00374227" w:rsidRDefault="001F77C6" w:rsidP="009D3BA6">
          <w:pPr>
            <w:pStyle w:val="Header"/>
          </w:pPr>
        </w:p>
      </w:tc>
      <w:tc>
        <w:tcPr>
          <w:tcW w:w="3219" w:type="dxa"/>
          <w:shd w:val="clear" w:color="auto" w:fill="auto"/>
        </w:tcPr>
        <w:p w14:paraId="454825D4" w14:textId="1345BE42" w:rsidR="001F77C6" w:rsidRPr="009D3BA6" w:rsidRDefault="001F77C6" w:rsidP="009D3BA6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54825D6" w14:textId="47E6D81E" w:rsidR="001F77C6" w:rsidRPr="0021114E" w:rsidRDefault="00A15348" w:rsidP="00A15348">
    <w:pPr>
      <w:pStyle w:val="Header"/>
      <w:tabs>
        <w:tab w:val="clear" w:pos="4153"/>
        <w:tab w:val="clear" w:pos="8306"/>
        <w:tab w:val="left" w:pos="1067"/>
      </w:tabs>
      <w:rPr>
        <w:rFonts w:ascii="Arial" w:hAnsi="Arial" w:cs="Arial"/>
      </w:rPr>
    </w:pP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pt;height:75.4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744AC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6B644E"/>
    <w:multiLevelType w:val="hybridMultilevel"/>
    <w:tmpl w:val="25F8E9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475CC"/>
    <w:multiLevelType w:val="multilevel"/>
    <w:tmpl w:val="AF04A048"/>
    <w:lvl w:ilvl="0">
      <w:start w:val="4"/>
      <w:numFmt w:val="decimal"/>
      <w:lvlText w:val="%1"/>
      <w:lvlJc w:val="left"/>
      <w:pPr>
        <w:ind w:left="720" w:hanging="360"/>
      </w:pPr>
      <w:rPr>
        <w:rFonts w:ascii="Frutiger 45 Light" w:hAnsi="Frutiger 45 Light"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Frutiger 45 Light" w:hAnsi="Frutiger 45 Light" w:cs="Times New Roman"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ascii="Frutiger 45 Light" w:hAnsi="Frutiger 45 Light" w:cs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ascii="Frutiger 45 Light" w:hAnsi="Frutiger 45 Light" w:cs="Times New Roman"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ascii="Frutiger 45 Light" w:hAnsi="Frutiger 45 Light"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ascii="Frutiger 45 Light" w:hAnsi="Frutiger 45 Light" w:cs="Times New Roman"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ascii="Frutiger 45 Light" w:hAnsi="Frutiger 45 Light"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rFonts w:ascii="Frutiger 45 Light" w:hAnsi="Frutiger 45 Light"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ascii="Frutiger 45 Light" w:hAnsi="Frutiger 45 Light" w:cs="Times New Roman" w:hint="default"/>
      </w:rPr>
    </w:lvl>
  </w:abstractNum>
  <w:abstractNum w:abstractNumId="13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357E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9DE42E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76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3793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A236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29A2BF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C2A119A"/>
    <w:multiLevelType w:val="multilevel"/>
    <w:tmpl w:val="FD322D6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1800"/>
      </w:pPr>
      <w:rPr>
        <w:rFonts w:hint="default"/>
      </w:rPr>
    </w:lvl>
  </w:abstractNum>
  <w:abstractNum w:abstractNumId="28" w15:restartNumberingAfterBreak="0">
    <w:nsid w:val="60B662D5"/>
    <w:multiLevelType w:val="hybridMultilevel"/>
    <w:tmpl w:val="BF48B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86E6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41BF1"/>
    <w:multiLevelType w:val="hybridMultilevel"/>
    <w:tmpl w:val="6C5EC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1B8654F"/>
    <w:multiLevelType w:val="hybridMultilevel"/>
    <w:tmpl w:val="14DC89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27040"/>
    <w:multiLevelType w:val="hybridMultilevel"/>
    <w:tmpl w:val="40460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9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8"/>
  </w:num>
  <w:num w:numId="3">
    <w:abstractNumId w:val="26"/>
  </w:num>
  <w:num w:numId="4">
    <w:abstractNumId w:val="40"/>
  </w:num>
  <w:num w:numId="5">
    <w:abstractNumId w:val="25"/>
  </w:num>
  <w:num w:numId="6">
    <w:abstractNumId w:val="17"/>
  </w:num>
  <w:num w:numId="7">
    <w:abstractNumId w:val="34"/>
  </w:num>
  <w:num w:numId="8">
    <w:abstractNumId w:val="10"/>
  </w:num>
  <w:num w:numId="9">
    <w:abstractNumId w:val="5"/>
  </w:num>
  <w:num w:numId="10">
    <w:abstractNumId w:val="2"/>
  </w:num>
  <w:num w:numId="11">
    <w:abstractNumId w:val="11"/>
  </w:num>
  <w:num w:numId="12">
    <w:abstractNumId w:val="29"/>
  </w:num>
  <w:num w:numId="13">
    <w:abstractNumId w:val="14"/>
  </w:num>
  <w:num w:numId="14">
    <w:abstractNumId w:val="41"/>
  </w:num>
  <w:num w:numId="15">
    <w:abstractNumId w:val="22"/>
  </w:num>
  <w:num w:numId="16">
    <w:abstractNumId w:val="1"/>
  </w:num>
  <w:num w:numId="17">
    <w:abstractNumId w:val="39"/>
  </w:num>
  <w:num w:numId="18">
    <w:abstractNumId w:val="21"/>
  </w:num>
  <w:num w:numId="19">
    <w:abstractNumId w:val="9"/>
  </w:num>
  <w:num w:numId="20">
    <w:abstractNumId w:val="13"/>
  </w:num>
  <w:num w:numId="21">
    <w:abstractNumId w:val="32"/>
  </w:num>
  <w:num w:numId="22">
    <w:abstractNumId w:val="19"/>
  </w:num>
  <w:num w:numId="23">
    <w:abstractNumId w:val="36"/>
  </w:num>
  <w:num w:numId="24">
    <w:abstractNumId w:val="18"/>
  </w:num>
  <w:num w:numId="25">
    <w:abstractNumId w:val="7"/>
  </w:num>
  <w:num w:numId="26">
    <w:abstractNumId w:val="38"/>
  </w:num>
  <w:num w:numId="27">
    <w:abstractNumId w:val="0"/>
  </w:num>
  <w:num w:numId="28">
    <w:abstractNumId w:val="3"/>
  </w:num>
  <w:num w:numId="29">
    <w:abstractNumId w:val="33"/>
  </w:num>
  <w:num w:numId="30">
    <w:abstractNumId w:val="28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37"/>
  </w:num>
  <w:num w:numId="34">
    <w:abstractNumId w:val="16"/>
  </w:num>
  <w:num w:numId="35">
    <w:abstractNumId w:val="30"/>
  </w:num>
  <w:num w:numId="36">
    <w:abstractNumId w:val="20"/>
  </w:num>
  <w:num w:numId="37">
    <w:abstractNumId w:val="27"/>
  </w:num>
  <w:num w:numId="38">
    <w:abstractNumId w:val="12"/>
  </w:num>
  <w:num w:numId="39">
    <w:abstractNumId w:val="15"/>
  </w:num>
  <w:num w:numId="40">
    <w:abstractNumId w:val="4"/>
  </w:num>
  <w:num w:numId="41">
    <w:abstractNumId w:val="23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55BC"/>
    <w:rsid w:val="000109D3"/>
    <w:rsid w:val="00010A80"/>
    <w:rsid w:val="00011E01"/>
    <w:rsid w:val="000266D7"/>
    <w:rsid w:val="000367FF"/>
    <w:rsid w:val="000446DA"/>
    <w:rsid w:val="0005285D"/>
    <w:rsid w:val="00061956"/>
    <w:rsid w:val="00075472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0F00F9"/>
    <w:rsid w:val="00100FC2"/>
    <w:rsid w:val="0010253D"/>
    <w:rsid w:val="001172B6"/>
    <w:rsid w:val="001224A4"/>
    <w:rsid w:val="00137B37"/>
    <w:rsid w:val="00173D5A"/>
    <w:rsid w:val="0017617B"/>
    <w:rsid w:val="0018676D"/>
    <w:rsid w:val="001A07F1"/>
    <w:rsid w:val="001A7A02"/>
    <w:rsid w:val="001B353A"/>
    <w:rsid w:val="001B566E"/>
    <w:rsid w:val="001D2C76"/>
    <w:rsid w:val="001D6703"/>
    <w:rsid w:val="001E476B"/>
    <w:rsid w:val="001E4CE7"/>
    <w:rsid w:val="001F77C6"/>
    <w:rsid w:val="00201635"/>
    <w:rsid w:val="0021114E"/>
    <w:rsid w:val="00223F45"/>
    <w:rsid w:val="00236111"/>
    <w:rsid w:val="002414C2"/>
    <w:rsid w:val="00244106"/>
    <w:rsid w:val="00254DF4"/>
    <w:rsid w:val="002A0C7D"/>
    <w:rsid w:val="002A0D9E"/>
    <w:rsid w:val="002D0658"/>
    <w:rsid w:val="002F0272"/>
    <w:rsid w:val="002F15DD"/>
    <w:rsid w:val="00302667"/>
    <w:rsid w:val="00324E86"/>
    <w:rsid w:val="00363ED4"/>
    <w:rsid w:val="00372DE6"/>
    <w:rsid w:val="003978FB"/>
    <w:rsid w:val="003B2AC6"/>
    <w:rsid w:val="003C77A8"/>
    <w:rsid w:val="003E20D5"/>
    <w:rsid w:val="003E4825"/>
    <w:rsid w:val="003E4B3E"/>
    <w:rsid w:val="004023A8"/>
    <w:rsid w:val="0041006B"/>
    <w:rsid w:val="0042168F"/>
    <w:rsid w:val="00435D57"/>
    <w:rsid w:val="004401AF"/>
    <w:rsid w:val="00444C86"/>
    <w:rsid w:val="00481354"/>
    <w:rsid w:val="004A3F1D"/>
    <w:rsid w:val="004B0FD9"/>
    <w:rsid w:val="004D36F3"/>
    <w:rsid w:val="004D638A"/>
    <w:rsid w:val="004F12FE"/>
    <w:rsid w:val="00534044"/>
    <w:rsid w:val="00546D0D"/>
    <w:rsid w:val="00547F6D"/>
    <w:rsid w:val="0055650E"/>
    <w:rsid w:val="00575EED"/>
    <w:rsid w:val="0058379F"/>
    <w:rsid w:val="0058596F"/>
    <w:rsid w:val="005870A7"/>
    <w:rsid w:val="005A4917"/>
    <w:rsid w:val="005B3508"/>
    <w:rsid w:val="005B6237"/>
    <w:rsid w:val="005E38A9"/>
    <w:rsid w:val="005E5429"/>
    <w:rsid w:val="005F0364"/>
    <w:rsid w:val="005F364F"/>
    <w:rsid w:val="00601A2D"/>
    <w:rsid w:val="006137EA"/>
    <w:rsid w:val="00616455"/>
    <w:rsid w:val="00617B72"/>
    <w:rsid w:val="006256F4"/>
    <w:rsid w:val="00646A98"/>
    <w:rsid w:val="00650936"/>
    <w:rsid w:val="00654832"/>
    <w:rsid w:val="006A0E31"/>
    <w:rsid w:val="006A41CF"/>
    <w:rsid w:val="006A5B68"/>
    <w:rsid w:val="006B4E36"/>
    <w:rsid w:val="006C33DB"/>
    <w:rsid w:val="006C6FAD"/>
    <w:rsid w:val="006E2B89"/>
    <w:rsid w:val="006F0CCB"/>
    <w:rsid w:val="00706D3A"/>
    <w:rsid w:val="00732FAC"/>
    <w:rsid w:val="0075436D"/>
    <w:rsid w:val="007670B0"/>
    <w:rsid w:val="00780634"/>
    <w:rsid w:val="007A063E"/>
    <w:rsid w:val="007B7A0E"/>
    <w:rsid w:val="007C1849"/>
    <w:rsid w:val="007C2BC2"/>
    <w:rsid w:val="007E2685"/>
    <w:rsid w:val="007F248F"/>
    <w:rsid w:val="007F24E8"/>
    <w:rsid w:val="00841710"/>
    <w:rsid w:val="00860C8D"/>
    <w:rsid w:val="0087174A"/>
    <w:rsid w:val="008746F3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B0968"/>
    <w:rsid w:val="009C64BE"/>
    <w:rsid w:val="009C7622"/>
    <w:rsid w:val="009C799F"/>
    <w:rsid w:val="009D3BA6"/>
    <w:rsid w:val="009D5D4A"/>
    <w:rsid w:val="009D6157"/>
    <w:rsid w:val="009E17B8"/>
    <w:rsid w:val="009E64CF"/>
    <w:rsid w:val="00A05560"/>
    <w:rsid w:val="00A05A24"/>
    <w:rsid w:val="00A11170"/>
    <w:rsid w:val="00A15348"/>
    <w:rsid w:val="00A279BC"/>
    <w:rsid w:val="00A41125"/>
    <w:rsid w:val="00A601EC"/>
    <w:rsid w:val="00A6713D"/>
    <w:rsid w:val="00A67E0E"/>
    <w:rsid w:val="00A71CD2"/>
    <w:rsid w:val="00A7644D"/>
    <w:rsid w:val="00A9189F"/>
    <w:rsid w:val="00A92381"/>
    <w:rsid w:val="00A92B3B"/>
    <w:rsid w:val="00A95242"/>
    <w:rsid w:val="00AA5C07"/>
    <w:rsid w:val="00AA6F4D"/>
    <w:rsid w:val="00AB68C1"/>
    <w:rsid w:val="00AD19F6"/>
    <w:rsid w:val="00AF7CBA"/>
    <w:rsid w:val="00B0159A"/>
    <w:rsid w:val="00B06F0F"/>
    <w:rsid w:val="00B162A5"/>
    <w:rsid w:val="00B33CC6"/>
    <w:rsid w:val="00B51B1C"/>
    <w:rsid w:val="00B5364D"/>
    <w:rsid w:val="00B63F0D"/>
    <w:rsid w:val="00B668B0"/>
    <w:rsid w:val="00B67071"/>
    <w:rsid w:val="00B75090"/>
    <w:rsid w:val="00B7585E"/>
    <w:rsid w:val="00B92096"/>
    <w:rsid w:val="00BB212B"/>
    <w:rsid w:val="00BC3B14"/>
    <w:rsid w:val="00BC3B9F"/>
    <w:rsid w:val="00BD4D88"/>
    <w:rsid w:val="00BE14B6"/>
    <w:rsid w:val="00BE1A18"/>
    <w:rsid w:val="00BE7FCF"/>
    <w:rsid w:val="00BF4F9E"/>
    <w:rsid w:val="00BF788A"/>
    <w:rsid w:val="00C21FC8"/>
    <w:rsid w:val="00C342FB"/>
    <w:rsid w:val="00C36EBD"/>
    <w:rsid w:val="00C50025"/>
    <w:rsid w:val="00C54E9C"/>
    <w:rsid w:val="00C56860"/>
    <w:rsid w:val="00C56D09"/>
    <w:rsid w:val="00C57697"/>
    <w:rsid w:val="00C62329"/>
    <w:rsid w:val="00C63BF4"/>
    <w:rsid w:val="00C63FB1"/>
    <w:rsid w:val="00C77CD7"/>
    <w:rsid w:val="00C82C83"/>
    <w:rsid w:val="00C9258A"/>
    <w:rsid w:val="00CA1498"/>
    <w:rsid w:val="00CB5505"/>
    <w:rsid w:val="00CC0245"/>
    <w:rsid w:val="00CE2310"/>
    <w:rsid w:val="00D02BBD"/>
    <w:rsid w:val="00D1779A"/>
    <w:rsid w:val="00D529C1"/>
    <w:rsid w:val="00D620BE"/>
    <w:rsid w:val="00D656EB"/>
    <w:rsid w:val="00D66905"/>
    <w:rsid w:val="00D77253"/>
    <w:rsid w:val="00D84788"/>
    <w:rsid w:val="00D903DC"/>
    <w:rsid w:val="00D94FEF"/>
    <w:rsid w:val="00DA0183"/>
    <w:rsid w:val="00DA78F2"/>
    <w:rsid w:val="00DC162F"/>
    <w:rsid w:val="00DC40F7"/>
    <w:rsid w:val="00DD7640"/>
    <w:rsid w:val="00DE2705"/>
    <w:rsid w:val="00DF11AC"/>
    <w:rsid w:val="00E02F99"/>
    <w:rsid w:val="00E11424"/>
    <w:rsid w:val="00E15E48"/>
    <w:rsid w:val="00E27467"/>
    <w:rsid w:val="00E4011A"/>
    <w:rsid w:val="00E52991"/>
    <w:rsid w:val="00E52D8B"/>
    <w:rsid w:val="00E64FBC"/>
    <w:rsid w:val="00E650C7"/>
    <w:rsid w:val="00E7710E"/>
    <w:rsid w:val="00E83EB8"/>
    <w:rsid w:val="00E84B8B"/>
    <w:rsid w:val="00EA040F"/>
    <w:rsid w:val="00EB1237"/>
    <w:rsid w:val="00EB12A9"/>
    <w:rsid w:val="00ED419C"/>
    <w:rsid w:val="00ED75E2"/>
    <w:rsid w:val="00EF2886"/>
    <w:rsid w:val="00F23B3B"/>
    <w:rsid w:val="00F5776E"/>
    <w:rsid w:val="00F6257D"/>
    <w:rsid w:val="00F62CD6"/>
    <w:rsid w:val="00F6671D"/>
    <w:rsid w:val="00F66928"/>
    <w:rsid w:val="00F74F32"/>
    <w:rsid w:val="00F77051"/>
    <w:rsid w:val="00F866E4"/>
    <w:rsid w:val="00F95A3A"/>
    <w:rsid w:val="00FA38FE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482559"/>
  <w15:docId w15:val="{BC4707DF-72BE-4841-9EFF-8ECE4F5F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6256F4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cola.morton@local.gov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local.gov.uk/futurefunding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958B6CCA9D141A0BD6E491460B668" ma:contentTypeVersion="4" ma:contentTypeDescription="Create a new document." ma:contentTypeScope="" ma:versionID="38f5542738b5fc57533b944c9eee7ed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1c8a0e75-f4bc-4eb4-8ed0-578eaea9e1ca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c8febe6a-14d9-43ab-83c3-c48f478fa47c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46DC063-73BA-46D5-B912-A047517C88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CF2CE2-5843-49FB-8F10-37F3D6704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D1E09D74</Template>
  <TotalTime>17</TotalTime>
  <Pages>3</Pages>
  <Words>949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Frances Marshall</cp:lastModifiedBy>
  <cp:revision>10</cp:revision>
  <cp:lastPrinted>2010-08-12T11:06:00Z</cp:lastPrinted>
  <dcterms:created xsi:type="dcterms:W3CDTF">2015-11-30T15:23:00Z</dcterms:created>
  <dcterms:modified xsi:type="dcterms:W3CDTF">2015-12-03T16:02:00Z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0x010100F3A958B6CCA9D141A0BD6E491460B668</vt:lpwstr>
  </property>
</Properties>
</file>